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FE67163" w14:textId="77777777" w:rsidR="00FD26FA" w:rsidRPr="00852DDA" w:rsidRDefault="00FD26FA" w:rsidP="00F20AD4">
      <w:pPr>
        <w:jc w:val="center"/>
        <w:rPr>
          <w:b/>
          <w:sz w:val="28"/>
          <w:lang w:val="fr-CA"/>
        </w:rPr>
      </w:pPr>
      <w:r w:rsidRPr="00852DDA">
        <w:rPr>
          <w:b/>
          <w:sz w:val="28"/>
          <w:lang w:val="fr-CA"/>
        </w:rPr>
        <w:t xml:space="preserve">Projet Makerspaces CODE/MOE/UOIT </w:t>
      </w:r>
    </w:p>
    <w:p w14:paraId="5698CAAA" w14:textId="61F8F824" w:rsidR="00FD26FA" w:rsidRPr="00852DDA" w:rsidRDefault="00FD26FA" w:rsidP="00FD26FA">
      <w:pPr>
        <w:jc w:val="center"/>
        <w:rPr>
          <w:b/>
          <w:sz w:val="28"/>
          <w:lang w:val="fr-CA"/>
        </w:rPr>
      </w:pPr>
      <w:r w:rsidRPr="00852DDA">
        <w:rPr>
          <w:b/>
          <w:sz w:val="28"/>
          <w:lang w:val="fr-CA"/>
        </w:rPr>
        <w:t>Plan de leçon</w:t>
      </w:r>
      <w:r>
        <w:rPr>
          <w:b/>
          <w:sz w:val="28"/>
          <w:lang w:val="fr-CA"/>
        </w:rPr>
        <w:t>—Science—1</w:t>
      </w:r>
      <w:r w:rsidRPr="00FD26FA">
        <w:rPr>
          <w:b/>
          <w:sz w:val="28"/>
          <w:vertAlign w:val="superscript"/>
          <w:lang w:val="fr-CA"/>
        </w:rPr>
        <w:t>ier</w:t>
      </w:r>
      <w:r>
        <w:rPr>
          <w:b/>
          <w:sz w:val="28"/>
          <w:lang w:val="fr-CA"/>
        </w:rPr>
        <w:t xml:space="preserve"> </w:t>
      </w:r>
      <w:r w:rsidRPr="00C322CD">
        <w:rPr>
          <w:b/>
          <w:sz w:val="28"/>
          <w:lang w:val="fr-CA"/>
        </w:rPr>
        <w:t>année</w:t>
      </w:r>
    </w:p>
    <w:tbl>
      <w:tblPr>
        <w:tblStyle w:val="TableGrid"/>
        <w:tblW w:w="0" w:type="auto"/>
        <w:tblLook w:val="04A0" w:firstRow="1" w:lastRow="0" w:firstColumn="1" w:lastColumn="0" w:noHBand="0" w:noVBand="1"/>
      </w:tblPr>
      <w:tblGrid>
        <w:gridCol w:w="4675"/>
        <w:gridCol w:w="4675"/>
      </w:tblGrid>
      <w:tr w:rsidR="00B551F7" w:rsidRPr="003E204B" w14:paraId="6F69B780" w14:textId="77777777" w:rsidTr="206D7EB6">
        <w:tc>
          <w:tcPr>
            <w:tcW w:w="9350" w:type="dxa"/>
            <w:gridSpan w:val="2"/>
            <w:shd w:val="clear" w:color="auto" w:fill="DEEAF6" w:themeFill="accent1" w:themeFillTint="33"/>
          </w:tcPr>
          <w:p w14:paraId="41B1212A" w14:textId="017E406B" w:rsidR="00B551F7" w:rsidRPr="003E204B" w:rsidRDefault="6E7BEB6E" w:rsidP="6E7BEB6E">
            <w:pPr>
              <w:rPr>
                <w:b/>
                <w:bCs/>
                <w:lang w:val="fr-CA"/>
              </w:rPr>
            </w:pPr>
            <w:r w:rsidRPr="6E7BEB6E">
              <w:rPr>
                <w:b/>
                <w:bCs/>
                <w:lang w:val="fr-CA"/>
              </w:rPr>
              <w:t>Grandes idées:</w:t>
            </w:r>
          </w:p>
          <w:p w14:paraId="6697E434" w14:textId="506DDA65" w:rsidR="003E204B" w:rsidRDefault="6E7BEB6E" w:rsidP="6E7BEB6E">
            <w:pPr>
              <w:rPr>
                <w:b/>
                <w:bCs/>
                <w:lang w:val="fr-CA"/>
              </w:rPr>
            </w:pPr>
            <w:r w:rsidRPr="6E7BEB6E">
              <w:rPr>
                <w:b/>
                <w:bCs/>
                <w:lang w:val="fr-CA"/>
              </w:rPr>
              <w:t xml:space="preserve">B. Les objets sont faits de matériaux qui ont des propriétés spécifiques. </w:t>
            </w:r>
          </w:p>
          <w:p w14:paraId="43522F22" w14:textId="6C1A8504" w:rsidR="00B551F7" w:rsidRPr="003E204B" w:rsidRDefault="6E7BEB6E" w:rsidP="6E7BEB6E">
            <w:pPr>
              <w:rPr>
                <w:b/>
                <w:bCs/>
                <w:lang w:val="fr-CA"/>
              </w:rPr>
            </w:pPr>
            <w:r w:rsidRPr="6E7BEB6E">
              <w:rPr>
                <w:b/>
                <w:bCs/>
                <w:lang w:val="fr-CA"/>
              </w:rPr>
              <w:t>C. La structure d’un objet est ce qui permet de tenir ses parties ensemble.</w:t>
            </w:r>
          </w:p>
          <w:p w14:paraId="42E71440" w14:textId="77777777" w:rsidR="00B551F7" w:rsidRPr="003E204B" w:rsidRDefault="00B551F7">
            <w:pPr>
              <w:rPr>
                <w:b/>
                <w:lang w:val="fr-CA"/>
              </w:rPr>
            </w:pPr>
          </w:p>
          <w:p w14:paraId="55E4F15E" w14:textId="77777777" w:rsidR="00B551F7" w:rsidRPr="003E204B" w:rsidRDefault="00B551F7">
            <w:pPr>
              <w:rPr>
                <w:b/>
                <w:lang w:val="fr-CA"/>
              </w:rPr>
            </w:pPr>
          </w:p>
          <w:p w14:paraId="4B0C9650" w14:textId="54DD509F" w:rsidR="00B551F7" w:rsidRPr="003E204B" w:rsidRDefault="6E7BEB6E" w:rsidP="6E7BEB6E">
            <w:pPr>
              <w:rPr>
                <w:b/>
                <w:bCs/>
                <w:lang w:val="fr-CA"/>
              </w:rPr>
            </w:pPr>
            <w:r w:rsidRPr="6E7BEB6E">
              <w:rPr>
                <w:b/>
                <w:bCs/>
                <w:lang w:val="fr-CA"/>
              </w:rPr>
              <w:t>Attentes du curriculum:</w:t>
            </w:r>
          </w:p>
          <w:p w14:paraId="0F9EA72E" w14:textId="45D74624" w:rsidR="6E7BEB6E" w:rsidRDefault="6E7BEB6E" w:rsidP="6E7BEB6E">
            <w:pPr>
              <w:rPr>
                <w:b/>
                <w:bCs/>
                <w:lang w:val="fr-CA"/>
              </w:rPr>
            </w:pPr>
            <w:r w:rsidRPr="6E7BEB6E">
              <w:rPr>
                <w:b/>
                <w:bCs/>
                <w:lang w:val="fr-CA"/>
              </w:rPr>
              <w:t xml:space="preserve">Démontrer une compréhension du fait que les objets et les structures ont des caractéristiques observables et que les matériaux avec lesquels ils sont construits ont des propriétés spécifiques qui déterminent leur utilisation. (Idées maîtresses A, B et D) </w:t>
            </w:r>
          </w:p>
          <w:p w14:paraId="45A44790" w14:textId="1541F92F" w:rsidR="00B551F7" w:rsidRPr="003E204B" w:rsidRDefault="6E7BEB6E" w:rsidP="6E7BEB6E">
            <w:pPr>
              <w:rPr>
                <w:b/>
                <w:bCs/>
                <w:lang w:val="fr-CA"/>
              </w:rPr>
            </w:pPr>
            <w:r w:rsidRPr="6E7BEB6E">
              <w:rPr>
                <w:b/>
                <w:bCs/>
                <w:lang w:val="fr-CA"/>
              </w:rPr>
              <w:t>Explorer des structures ayant une fonction spécifique et construites à partir d’une variété de matériaux. (Idées maîtresses B et C)</w:t>
            </w:r>
          </w:p>
          <w:p w14:paraId="7ABAE82B" w14:textId="77777777" w:rsidR="00B551F7" w:rsidRPr="003E204B" w:rsidRDefault="00B551F7">
            <w:pPr>
              <w:rPr>
                <w:b/>
                <w:lang w:val="fr-CA"/>
              </w:rPr>
            </w:pPr>
          </w:p>
        </w:tc>
      </w:tr>
      <w:tr w:rsidR="007E18E8" w:rsidRPr="00056F46" w14:paraId="1EE814B9" w14:textId="77777777" w:rsidTr="206D7EB6">
        <w:tc>
          <w:tcPr>
            <w:tcW w:w="4675" w:type="dxa"/>
            <w:shd w:val="clear" w:color="auto" w:fill="DEEAF6" w:themeFill="accent1" w:themeFillTint="33"/>
          </w:tcPr>
          <w:p w14:paraId="45B18955" w14:textId="475EA26D" w:rsidR="00BD5129" w:rsidRPr="003E204B" w:rsidRDefault="6E7BEB6E" w:rsidP="6E7BEB6E">
            <w:pPr>
              <w:rPr>
                <w:b/>
                <w:bCs/>
                <w:lang w:val="fr-CA"/>
              </w:rPr>
            </w:pPr>
            <w:r w:rsidRPr="6E7BEB6E">
              <w:rPr>
                <w:b/>
                <w:bCs/>
                <w:lang w:val="fr-CA"/>
              </w:rPr>
              <w:t>Résultats d’apprentissages:</w:t>
            </w:r>
          </w:p>
          <w:p w14:paraId="46EE6802" w14:textId="1289AE66" w:rsidR="00BD5129" w:rsidRPr="003E204B" w:rsidRDefault="6E7BEB6E" w:rsidP="6E7BEB6E">
            <w:pPr>
              <w:rPr>
                <w:lang w:val="fr-CA"/>
              </w:rPr>
            </w:pPr>
            <w:r w:rsidRPr="6E7BEB6E">
              <w:rPr>
                <w:lang w:val="fr-CA"/>
              </w:rPr>
              <w:t>“On apprend a…”</w:t>
            </w:r>
          </w:p>
          <w:p w14:paraId="7DA5CBB6" w14:textId="77777777" w:rsidR="006549C1" w:rsidRDefault="006549C1">
            <w:pPr>
              <w:rPr>
                <w:lang w:val="fr-CA"/>
              </w:rPr>
            </w:pPr>
          </w:p>
          <w:p w14:paraId="4318DE4E" w14:textId="4C7F2D1F" w:rsidR="004E794B" w:rsidRDefault="6E7BEB6E" w:rsidP="6E7BEB6E">
            <w:pPr>
              <w:rPr>
                <w:lang w:val="fr-CA"/>
              </w:rPr>
            </w:pPr>
            <w:r w:rsidRPr="6E7BEB6E">
              <w:rPr>
                <w:lang w:val="fr-CA"/>
              </w:rPr>
              <w:t>Créer une structure familière</w:t>
            </w:r>
          </w:p>
          <w:p w14:paraId="1F1CF091" w14:textId="77777777" w:rsidR="00232B73" w:rsidRDefault="00232B73">
            <w:pPr>
              <w:rPr>
                <w:lang w:val="fr-CA"/>
              </w:rPr>
            </w:pPr>
          </w:p>
          <w:p w14:paraId="2C153E6A" w14:textId="7D1A7CB0" w:rsidR="004E794B" w:rsidRPr="003E204B" w:rsidRDefault="206D7EB6" w:rsidP="6E7BEB6E">
            <w:pPr>
              <w:rPr>
                <w:b/>
                <w:bCs/>
                <w:lang w:val="fr-CA"/>
              </w:rPr>
            </w:pPr>
            <w:r w:rsidRPr="206D7EB6">
              <w:rPr>
                <w:lang w:val="fr-CA"/>
              </w:rPr>
              <w:t>Créer une nouvelle structure du futur</w:t>
            </w:r>
          </w:p>
          <w:p w14:paraId="5A55DE47" w14:textId="3165275B" w:rsidR="206D7EB6" w:rsidRDefault="206D7EB6" w:rsidP="206D7EB6">
            <w:pPr>
              <w:rPr>
                <w:lang w:val="fr-CA"/>
              </w:rPr>
            </w:pPr>
          </w:p>
          <w:p w14:paraId="46082773" w14:textId="77777777" w:rsidR="00B551F7" w:rsidRPr="003E204B" w:rsidRDefault="00B551F7">
            <w:pPr>
              <w:rPr>
                <w:b/>
                <w:lang w:val="fr-CA"/>
              </w:rPr>
            </w:pPr>
          </w:p>
          <w:p w14:paraId="41DE306F" w14:textId="77777777" w:rsidR="004E794B" w:rsidRPr="003E204B" w:rsidRDefault="004E794B">
            <w:pPr>
              <w:rPr>
                <w:b/>
                <w:lang w:val="fr-CA"/>
              </w:rPr>
            </w:pPr>
          </w:p>
          <w:p w14:paraId="03F4DB02" w14:textId="77777777" w:rsidR="004E794B" w:rsidRPr="003E204B" w:rsidRDefault="004E794B">
            <w:pPr>
              <w:rPr>
                <w:b/>
                <w:lang w:val="fr-CA"/>
              </w:rPr>
            </w:pPr>
          </w:p>
        </w:tc>
        <w:tc>
          <w:tcPr>
            <w:tcW w:w="4675" w:type="dxa"/>
            <w:shd w:val="clear" w:color="auto" w:fill="DEEAF6" w:themeFill="accent1" w:themeFillTint="33"/>
          </w:tcPr>
          <w:p w14:paraId="6382968B" w14:textId="7707B081" w:rsidR="007E18E8" w:rsidRPr="003E204B" w:rsidRDefault="6E7BEB6E" w:rsidP="6E7BEB6E">
            <w:pPr>
              <w:rPr>
                <w:b/>
                <w:bCs/>
                <w:lang w:val="fr-CA"/>
              </w:rPr>
            </w:pPr>
            <w:r w:rsidRPr="6E7BEB6E">
              <w:rPr>
                <w:b/>
                <w:bCs/>
                <w:lang w:val="fr-CA"/>
              </w:rPr>
              <w:t xml:space="preserve">Critères de réussite:  </w:t>
            </w:r>
          </w:p>
          <w:p w14:paraId="23D642E4" w14:textId="5B6F68E0" w:rsidR="00BD5129" w:rsidRPr="003E204B" w:rsidRDefault="6E7BEB6E" w:rsidP="6E7BEB6E">
            <w:pPr>
              <w:rPr>
                <w:lang w:val="fr-CA"/>
              </w:rPr>
            </w:pPr>
            <w:r w:rsidRPr="6E7BEB6E">
              <w:rPr>
                <w:lang w:val="fr-CA"/>
              </w:rPr>
              <w:t>“On va avoir du succès quand…”</w:t>
            </w:r>
          </w:p>
          <w:p w14:paraId="6DD0E9FC" w14:textId="77777777" w:rsidR="00BD5129" w:rsidRPr="003E204B" w:rsidRDefault="00BD5129">
            <w:pPr>
              <w:rPr>
                <w:b/>
                <w:lang w:val="fr-CA"/>
              </w:rPr>
            </w:pPr>
          </w:p>
          <w:p w14:paraId="02AD5B7E" w14:textId="74FC1A30" w:rsidR="00BD5129" w:rsidRDefault="6E7BEB6E" w:rsidP="6E7BEB6E">
            <w:pPr>
              <w:rPr>
                <w:b/>
                <w:bCs/>
                <w:lang w:val="fr-CA"/>
              </w:rPr>
            </w:pPr>
            <w:r w:rsidRPr="6E7BEB6E">
              <w:rPr>
                <w:b/>
                <w:bCs/>
                <w:lang w:val="fr-CA"/>
              </w:rPr>
              <w:t>Reconnaître des structures familières</w:t>
            </w:r>
          </w:p>
          <w:p w14:paraId="0685957B" w14:textId="7F4C7D7E" w:rsidR="006549C1" w:rsidRDefault="6E7BEB6E" w:rsidP="6E7BEB6E">
            <w:pPr>
              <w:rPr>
                <w:b/>
                <w:bCs/>
                <w:lang w:val="fr-CA"/>
              </w:rPr>
            </w:pPr>
            <w:r w:rsidRPr="6E7BEB6E">
              <w:rPr>
                <w:b/>
                <w:bCs/>
                <w:lang w:val="fr-CA"/>
              </w:rPr>
              <w:t>Connaître les propriétés de différents matériaux</w:t>
            </w:r>
          </w:p>
          <w:p w14:paraId="1CF18281" w14:textId="03EA385C" w:rsidR="6E7BEB6E" w:rsidRDefault="6E7BEB6E" w:rsidP="6E7BEB6E">
            <w:pPr>
              <w:rPr>
                <w:b/>
                <w:bCs/>
                <w:lang w:val="fr-CA"/>
              </w:rPr>
            </w:pPr>
            <w:r w:rsidRPr="6E7BEB6E">
              <w:rPr>
                <w:b/>
                <w:bCs/>
                <w:lang w:val="fr-CA"/>
              </w:rPr>
              <w:t xml:space="preserve">Choisir les matériaux appropriés </w:t>
            </w:r>
          </w:p>
          <w:p w14:paraId="59061084" w14:textId="7C91B72F" w:rsidR="6E7BEB6E" w:rsidRDefault="6E7BEB6E" w:rsidP="6E7BEB6E">
            <w:pPr>
              <w:rPr>
                <w:b/>
                <w:bCs/>
                <w:lang w:val="fr-CA"/>
              </w:rPr>
            </w:pPr>
            <w:r w:rsidRPr="6E7BEB6E">
              <w:rPr>
                <w:b/>
                <w:bCs/>
                <w:lang w:val="fr-CA"/>
              </w:rPr>
              <w:t>Construire une structure stable</w:t>
            </w:r>
          </w:p>
          <w:p w14:paraId="42AD6904" w14:textId="157359A1" w:rsidR="6E7BEB6E" w:rsidRDefault="6E7BEB6E" w:rsidP="6E7BEB6E">
            <w:pPr>
              <w:rPr>
                <w:b/>
                <w:bCs/>
                <w:lang w:val="fr-CA"/>
              </w:rPr>
            </w:pPr>
            <w:r w:rsidRPr="6E7BEB6E">
              <w:rPr>
                <w:b/>
                <w:bCs/>
                <w:lang w:val="fr-CA"/>
              </w:rPr>
              <w:t xml:space="preserve">Décrire la fonction de la structure </w:t>
            </w:r>
          </w:p>
          <w:p w14:paraId="1C554723" w14:textId="77777777" w:rsidR="002B7246" w:rsidRDefault="002B7246">
            <w:pPr>
              <w:rPr>
                <w:b/>
                <w:lang w:val="fr-CA"/>
              </w:rPr>
            </w:pPr>
          </w:p>
          <w:p w14:paraId="5C032B43" w14:textId="77777777" w:rsidR="006549C1" w:rsidRPr="003E204B" w:rsidRDefault="006549C1">
            <w:pPr>
              <w:rPr>
                <w:b/>
                <w:lang w:val="fr-CA"/>
              </w:rPr>
            </w:pPr>
          </w:p>
          <w:p w14:paraId="4F9B9676" w14:textId="77777777" w:rsidR="00BD5129" w:rsidRPr="003E204B" w:rsidRDefault="00BD5129">
            <w:pPr>
              <w:rPr>
                <w:b/>
                <w:lang w:val="fr-CA"/>
              </w:rPr>
            </w:pPr>
          </w:p>
        </w:tc>
      </w:tr>
      <w:tr w:rsidR="00BD5129" w:rsidRPr="00056F46" w14:paraId="38B2535C" w14:textId="77777777" w:rsidTr="206D7EB6">
        <w:tc>
          <w:tcPr>
            <w:tcW w:w="9350" w:type="dxa"/>
            <w:gridSpan w:val="2"/>
            <w:shd w:val="clear" w:color="auto" w:fill="DEEAF6" w:themeFill="accent1" w:themeFillTint="33"/>
          </w:tcPr>
          <w:p w14:paraId="486FBE3F" w14:textId="009F8355" w:rsidR="00BD5129" w:rsidRPr="00056F46" w:rsidRDefault="206D7EB6" w:rsidP="206D7EB6">
            <w:pPr>
              <w:rPr>
                <w:b/>
                <w:bCs/>
                <w:lang w:val="fr-CA"/>
              </w:rPr>
            </w:pPr>
            <w:r w:rsidRPr="00056F46">
              <w:rPr>
                <w:b/>
                <w:bCs/>
                <w:lang w:val="fr-CA"/>
              </w:rPr>
              <w:t>Aperçu de la leçon:</w:t>
            </w:r>
          </w:p>
          <w:p w14:paraId="01E243D8" w14:textId="77777777" w:rsidR="00B551F7" w:rsidRPr="00056F46" w:rsidRDefault="00B551F7" w:rsidP="004E794B">
            <w:pPr>
              <w:rPr>
                <w:b/>
                <w:lang w:val="fr-CA"/>
              </w:rPr>
            </w:pPr>
          </w:p>
          <w:p w14:paraId="5B7F5A10" w14:textId="7A72F965" w:rsidR="00232B73" w:rsidRPr="00056F46" w:rsidRDefault="206D7EB6" w:rsidP="206D7EB6">
            <w:pPr>
              <w:rPr>
                <w:b/>
                <w:bCs/>
                <w:lang w:val="fr-CA"/>
              </w:rPr>
            </w:pPr>
            <w:r w:rsidRPr="00056F46">
              <w:rPr>
                <w:b/>
                <w:bCs/>
                <w:lang w:val="fr-CA"/>
              </w:rPr>
              <w:t>Au cours de cette série de lecons, L'élève va:</w:t>
            </w:r>
          </w:p>
          <w:p w14:paraId="3A41D308" w14:textId="128398DB" w:rsidR="00232B73" w:rsidRPr="00056F46" w:rsidRDefault="206D7EB6" w:rsidP="206D7EB6">
            <w:pPr>
              <w:rPr>
                <w:b/>
                <w:bCs/>
                <w:lang w:val="fr-CA"/>
              </w:rPr>
            </w:pPr>
            <w:r w:rsidRPr="00056F46">
              <w:rPr>
                <w:b/>
                <w:bCs/>
                <w:lang w:val="fr-CA"/>
              </w:rPr>
              <w:t xml:space="preserve">-Identifier une variété de matériaux </w:t>
            </w:r>
            <w:r w:rsidRPr="00056F46">
              <w:rPr>
                <w:rFonts w:ascii="Calibri" w:eastAsia="Calibri" w:hAnsi="Calibri" w:cs="Calibri"/>
                <w:lang w:val="fr-CA"/>
              </w:rPr>
              <w:t xml:space="preserve">qui servent à fabriquer des objets et des structures et en décrire les propiétés. </w:t>
            </w:r>
          </w:p>
          <w:p w14:paraId="2516DF54" w14:textId="2FDEA087" w:rsidR="00232B73" w:rsidRPr="00056F46" w:rsidRDefault="206D7EB6" w:rsidP="004E794B">
            <w:pPr>
              <w:rPr>
                <w:lang w:val="fr-CA"/>
              </w:rPr>
            </w:pPr>
            <w:r w:rsidRPr="00056F46">
              <w:rPr>
                <w:b/>
                <w:bCs/>
                <w:lang w:val="fr-CA"/>
              </w:rPr>
              <w:t xml:space="preserve">-Construire une structure stable en utilisant une variété de matériaux appropriés </w:t>
            </w:r>
          </w:p>
          <w:p w14:paraId="5F987EAD" w14:textId="1A0768B3" w:rsidR="00232B73" w:rsidRPr="00056F46" w:rsidRDefault="206D7EB6" w:rsidP="6E7BEB6E">
            <w:pPr>
              <w:rPr>
                <w:lang w:val="fr-CA"/>
              </w:rPr>
            </w:pPr>
            <w:r w:rsidRPr="00056F46">
              <w:rPr>
                <w:b/>
                <w:bCs/>
                <w:lang w:val="fr-CA"/>
              </w:rPr>
              <w:t xml:space="preserve">-Déterminer la fonction de la structure </w:t>
            </w:r>
          </w:p>
          <w:p w14:paraId="6B252A5F" w14:textId="4CB08CF8" w:rsidR="00232B73" w:rsidRPr="00056F46" w:rsidRDefault="206D7EB6" w:rsidP="206D7EB6">
            <w:pPr>
              <w:rPr>
                <w:b/>
                <w:bCs/>
                <w:lang w:val="fr-CA"/>
              </w:rPr>
            </w:pPr>
            <w:r w:rsidRPr="00056F46">
              <w:rPr>
                <w:b/>
                <w:bCs/>
                <w:lang w:val="fr-CA"/>
              </w:rPr>
              <w:t>-Suivre le processus de résolution de problèmes technologiques.</w:t>
            </w:r>
          </w:p>
          <w:p w14:paraId="59CD05B0" w14:textId="722295B8" w:rsidR="6E7BEB6E" w:rsidRPr="00056F46" w:rsidRDefault="206D7EB6" w:rsidP="206D7EB6">
            <w:pPr>
              <w:rPr>
                <w:b/>
                <w:bCs/>
                <w:lang w:val="fr-CA"/>
              </w:rPr>
            </w:pPr>
            <w:r w:rsidRPr="00056F46">
              <w:rPr>
                <w:b/>
                <w:bCs/>
                <w:lang w:val="fr-CA"/>
              </w:rPr>
              <w:t>Utilise le vocabulaire approprié</w:t>
            </w:r>
          </w:p>
          <w:p w14:paraId="31CEC33C" w14:textId="0CA10330" w:rsidR="6E7BEB6E" w:rsidRPr="00056F46" w:rsidRDefault="206D7EB6" w:rsidP="206D7EB6">
            <w:pPr>
              <w:rPr>
                <w:b/>
                <w:bCs/>
                <w:lang w:val="fr-CA"/>
              </w:rPr>
            </w:pPr>
            <w:r w:rsidRPr="00056F46">
              <w:rPr>
                <w:b/>
                <w:bCs/>
                <w:lang w:val="fr-CA"/>
              </w:rPr>
              <w:t>Utilise la technologie de Green screen et autres pour communiquer ses résultats</w:t>
            </w:r>
          </w:p>
          <w:p w14:paraId="0BD78191" w14:textId="77777777" w:rsidR="00232B73" w:rsidRPr="00056F46" w:rsidRDefault="00232B73" w:rsidP="004E794B">
            <w:pPr>
              <w:rPr>
                <w:b/>
                <w:lang w:val="fr-CA"/>
              </w:rPr>
            </w:pPr>
          </w:p>
          <w:p w14:paraId="65923F50" w14:textId="77777777" w:rsidR="00232B73" w:rsidRPr="00056F46" w:rsidRDefault="00232B73" w:rsidP="004E794B">
            <w:pPr>
              <w:rPr>
                <w:b/>
                <w:lang w:val="fr-CA"/>
              </w:rPr>
            </w:pPr>
          </w:p>
          <w:p w14:paraId="6051577C" w14:textId="77777777" w:rsidR="00B551F7" w:rsidRPr="00056F46" w:rsidRDefault="00B551F7" w:rsidP="004E794B">
            <w:pPr>
              <w:rPr>
                <w:lang w:val="fr-CA"/>
              </w:rPr>
            </w:pPr>
          </w:p>
          <w:p w14:paraId="2B961BB9" w14:textId="77777777" w:rsidR="004E794B" w:rsidRPr="00056F46" w:rsidRDefault="004E794B" w:rsidP="004E794B">
            <w:pPr>
              <w:rPr>
                <w:lang w:val="fr-CA"/>
              </w:rPr>
            </w:pPr>
          </w:p>
        </w:tc>
      </w:tr>
      <w:tr w:rsidR="00B551F7" w:rsidRPr="00056F46" w14:paraId="592313A3" w14:textId="77777777" w:rsidTr="206D7EB6">
        <w:tc>
          <w:tcPr>
            <w:tcW w:w="9350" w:type="dxa"/>
            <w:gridSpan w:val="2"/>
            <w:shd w:val="clear" w:color="auto" w:fill="DEEAF6" w:themeFill="accent1" w:themeFillTint="33"/>
          </w:tcPr>
          <w:p w14:paraId="2C34D161" w14:textId="22DF7747" w:rsidR="00B551F7" w:rsidRDefault="6E7BEB6E" w:rsidP="6E7BEB6E">
            <w:pPr>
              <w:rPr>
                <w:b/>
                <w:bCs/>
                <w:lang w:val="fr-CA"/>
              </w:rPr>
            </w:pPr>
            <w:r w:rsidRPr="6E7BEB6E">
              <w:rPr>
                <w:b/>
                <w:bCs/>
                <w:lang w:val="fr-CA"/>
              </w:rPr>
              <w:t xml:space="preserve">Matériaux et technologie à employer:  </w:t>
            </w:r>
          </w:p>
          <w:p w14:paraId="476460AE" w14:textId="77777777" w:rsidR="009F4118" w:rsidRPr="003E204B" w:rsidRDefault="009F4118">
            <w:pPr>
              <w:rPr>
                <w:b/>
                <w:lang w:val="fr-CA"/>
              </w:rPr>
            </w:pPr>
          </w:p>
          <w:p w14:paraId="015151BB" w14:textId="52180625" w:rsidR="00B551F7" w:rsidRDefault="6E7BEB6E" w:rsidP="6E7BEB6E">
            <w:pPr>
              <w:rPr>
                <w:lang w:val="fr-CA"/>
              </w:rPr>
            </w:pPr>
            <w:r w:rsidRPr="6E7BEB6E">
              <w:rPr>
                <w:lang w:val="fr-CA"/>
              </w:rPr>
              <w:t>Matériel brut qu’ils doivent combiner pour créer des structures</w:t>
            </w:r>
          </w:p>
          <w:p w14:paraId="2670D7EA" w14:textId="77777777" w:rsidR="009F4118" w:rsidRPr="003E204B" w:rsidRDefault="009F4118">
            <w:pPr>
              <w:rPr>
                <w:lang w:val="fr-CA"/>
              </w:rPr>
            </w:pPr>
          </w:p>
          <w:p w14:paraId="27B91E18" w14:textId="721B6E3C" w:rsidR="00B551F7" w:rsidRDefault="206D7EB6" w:rsidP="206D7EB6">
            <w:pPr>
              <w:rPr>
                <w:lang w:val="fr-CA"/>
              </w:rPr>
            </w:pPr>
            <w:r w:rsidRPr="206D7EB6">
              <w:rPr>
                <w:lang w:val="fr-CA"/>
              </w:rPr>
              <w:t>Bois, plastique, verre, carton, coton, aluminium, tubes de papier essuie-tout, bâto</w:t>
            </w:r>
          </w:p>
          <w:p w14:paraId="1441A921" w14:textId="77777777" w:rsidR="009F4118" w:rsidRDefault="009F4118">
            <w:pPr>
              <w:rPr>
                <w:lang w:val="fr-CA"/>
              </w:rPr>
            </w:pPr>
          </w:p>
          <w:p w14:paraId="36021987" w14:textId="7EB0A6FC" w:rsidR="009F4118" w:rsidRPr="003E204B" w:rsidRDefault="6E7BEB6E" w:rsidP="6E7BEB6E">
            <w:pPr>
              <w:rPr>
                <w:lang w:val="fr-CA"/>
              </w:rPr>
            </w:pPr>
            <w:r w:rsidRPr="6E7BEB6E">
              <w:rPr>
                <w:lang w:val="fr-CA"/>
              </w:rPr>
              <w:t>Colle, fusil à colle, pâte à modeler, guimauve, fil, ciseaux</w:t>
            </w:r>
          </w:p>
          <w:p w14:paraId="3A8DFDF8" w14:textId="6BA67EE3" w:rsidR="6E7BEB6E" w:rsidRDefault="6E7BEB6E" w:rsidP="6E7BEB6E">
            <w:pPr>
              <w:rPr>
                <w:lang w:val="fr-CA"/>
              </w:rPr>
            </w:pPr>
          </w:p>
          <w:p w14:paraId="099A8D08" w14:textId="31E20C7F" w:rsidR="6E7BEB6E" w:rsidRDefault="206D7EB6" w:rsidP="206D7EB6">
            <w:pPr>
              <w:rPr>
                <w:lang w:val="fr-CA"/>
              </w:rPr>
            </w:pPr>
            <w:r w:rsidRPr="206D7EB6">
              <w:rPr>
                <w:lang w:val="fr-CA"/>
              </w:rPr>
              <w:t>Technologie: IPAD, Caméra, ordinateurs portables, logiciels et applications (Greeen screen).</w:t>
            </w:r>
          </w:p>
          <w:p w14:paraId="381D5A6F" w14:textId="4B60BC1C" w:rsidR="00B551F7" w:rsidRPr="003E204B" w:rsidRDefault="00B551F7" w:rsidP="6E7BEB6E">
            <w:pPr>
              <w:rPr>
                <w:lang w:val="fr-CA"/>
              </w:rPr>
            </w:pPr>
          </w:p>
        </w:tc>
      </w:tr>
      <w:tr w:rsidR="00B551F7" w14:paraId="245E89F7" w14:textId="77777777" w:rsidTr="206D7EB6">
        <w:tc>
          <w:tcPr>
            <w:tcW w:w="4675" w:type="dxa"/>
            <w:shd w:val="clear" w:color="auto" w:fill="DEEAF6" w:themeFill="accent1" w:themeFillTint="33"/>
          </w:tcPr>
          <w:p w14:paraId="05050AA5" w14:textId="6BE31561" w:rsidR="00B551F7" w:rsidRPr="00056F46" w:rsidRDefault="6E7BEB6E" w:rsidP="6E7BEB6E">
            <w:pPr>
              <w:rPr>
                <w:b/>
                <w:bCs/>
                <w:lang w:val="fr-CA"/>
              </w:rPr>
            </w:pPr>
            <w:r w:rsidRPr="00056F46">
              <w:rPr>
                <w:b/>
                <w:bCs/>
                <w:lang w:val="fr-CA"/>
              </w:rPr>
              <w:lastRenderedPageBreak/>
              <w:t xml:space="preserve">Adaptations /Modifications: </w:t>
            </w:r>
          </w:p>
          <w:p w14:paraId="062FC546" w14:textId="61232D5B" w:rsidR="6E7BEB6E" w:rsidRPr="00056F46" w:rsidRDefault="6E7BEB6E" w:rsidP="6E7BEB6E">
            <w:pPr>
              <w:rPr>
                <w:b/>
                <w:bCs/>
                <w:lang w:val="fr-CA"/>
              </w:rPr>
            </w:pPr>
          </w:p>
          <w:p w14:paraId="2D76145D" w14:textId="637E8BC5" w:rsidR="00B551F7" w:rsidRPr="00056F46" w:rsidRDefault="206D7EB6" w:rsidP="206D7EB6">
            <w:pPr>
              <w:rPr>
                <w:b/>
                <w:bCs/>
                <w:lang w:val="fr-CA"/>
              </w:rPr>
            </w:pPr>
            <w:r w:rsidRPr="00056F46">
              <w:rPr>
                <w:b/>
                <w:bCs/>
                <w:lang w:val="fr-CA"/>
              </w:rPr>
              <w:t>-Fournir des exemples et des modèles de structures pour certains élèves</w:t>
            </w:r>
          </w:p>
          <w:p w14:paraId="087D7239" w14:textId="32AF1130" w:rsidR="6E7BEB6E" w:rsidRPr="00056F46" w:rsidRDefault="206D7EB6" w:rsidP="206D7EB6">
            <w:pPr>
              <w:rPr>
                <w:b/>
                <w:bCs/>
                <w:lang w:val="fr-CA"/>
              </w:rPr>
            </w:pPr>
            <w:r w:rsidRPr="00056F46">
              <w:rPr>
                <w:b/>
                <w:bCs/>
                <w:lang w:val="fr-CA"/>
              </w:rPr>
              <w:t>-Appui visuel, illustrations</w:t>
            </w:r>
          </w:p>
          <w:p w14:paraId="0F67468C" w14:textId="063DFDA1" w:rsidR="6E7BEB6E" w:rsidRPr="00056F46" w:rsidRDefault="206D7EB6" w:rsidP="206D7EB6">
            <w:pPr>
              <w:rPr>
                <w:b/>
                <w:bCs/>
                <w:lang w:val="fr-CA"/>
              </w:rPr>
            </w:pPr>
            <w:r w:rsidRPr="00056F46">
              <w:rPr>
                <w:b/>
                <w:bCs/>
                <w:lang w:val="fr-CA"/>
              </w:rPr>
              <w:t>-le choix de communication de résultats / choix de présentation</w:t>
            </w:r>
          </w:p>
          <w:p w14:paraId="54FE9F25" w14:textId="16685D03" w:rsidR="6E7BEB6E" w:rsidRPr="00056F46" w:rsidRDefault="206D7EB6" w:rsidP="206D7EB6">
            <w:pPr>
              <w:rPr>
                <w:b/>
                <w:bCs/>
                <w:lang w:val="fr-CA"/>
              </w:rPr>
            </w:pPr>
            <w:r w:rsidRPr="00056F46">
              <w:rPr>
                <w:b/>
                <w:bCs/>
                <w:lang w:val="fr-CA"/>
              </w:rPr>
              <w:t>-Accorder plus de temps à certains élèves</w:t>
            </w:r>
          </w:p>
          <w:p w14:paraId="127BC8C4" w14:textId="7C7D6135" w:rsidR="6E7BEB6E" w:rsidRPr="00056F46" w:rsidRDefault="206D7EB6" w:rsidP="206D7EB6">
            <w:pPr>
              <w:rPr>
                <w:b/>
                <w:bCs/>
                <w:lang w:val="fr-CA"/>
              </w:rPr>
            </w:pPr>
            <w:r w:rsidRPr="00056F46">
              <w:rPr>
                <w:b/>
                <w:bCs/>
                <w:lang w:val="fr-CA"/>
              </w:rPr>
              <w:t>-Proposer aux élèves forts de construire des structures complexes</w:t>
            </w:r>
          </w:p>
          <w:p w14:paraId="19BFB691" w14:textId="500E3D8F" w:rsidR="206D7EB6" w:rsidRPr="00056F46" w:rsidRDefault="206D7EB6" w:rsidP="206D7EB6">
            <w:pPr>
              <w:rPr>
                <w:b/>
                <w:bCs/>
                <w:lang w:val="fr-CA"/>
              </w:rPr>
            </w:pPr>
            <w:r w:rsidRPr="00056F46">
              <w:rPr>
                <w:b/>
                <w:bCs/>
                <w:lang w:val="fr-CA"/>
              </w:rPr>
              <w:t>-Poposer aux eleves dìdentifier un problemes techno a résoudre</w:t>
            </w:r>
          </w:p>
          <w:p w14:paraId="1E427869" w14:textId="44701588" w:rsidR="00B551F7" w:rsidRPr="00056F46" w:rsidRDefault="00B551F7" w:rsidP="6E7BEB6E">
            <w:pPr>
              <w:rPr>
                <w:b/>
                <w:bCs/>
                <w:lang w:val="fr-CA"/>
              </w:rPr>
            </w:pPr>
          </w:p>
        </w:tc>
        <w:tc>
          <w:tcPr>
            <w:tcW w:w="4675" w:type="dxa"/>
            <w:shd w:val="clear" w:color="auto" w:fill="DEEAF6" w:themeFill="accent1" w:themeFillTint="33"/>
          </w:tcPr>
          <w:p w14:paraId="77120EE3" w14:textId="35D2F429" w:rsidR="00B551F7" w:rsidRPr="003E204B" w:rsidRDefault="6E7BEB6E" w:rsidP="6E7BEB6E">
            <w:pPr>
              <w:rPr>
                <w:b/>
                <w:bCs/>
                <w:lang w:val="fr-CA"/>
              </w:rPr>
            </w:pPr>
            <w:r w:rsidRPr="6E7BEB6E">
              <w:rPr>
                <w:b/>
                <w:bCs/>
                <w:lang w:val="fr-CA"/>
              </w:rPr>
              <w:t>La leçon sera différencié par:</w:t>
            </w:r>
          </w:p>
          <w:p w14:paraId="0AD203E4" w14:textId="20FCA6DC" w:rsidR="00B551F7" w:rsidRPr="001520BD" w:rsidRDefault="206D7EB6" w:rsidP="206D7EB6">
            <w:pPr>
              <w:pStyle w:val="ListParagraph"/>
              <w:numPr>
                <w:ilvl w:val="0"/>
                <w:numId w:val="18"/>
              </w:numPr>
              <w:rPr>
                <w:b/>
                <w:bCs/>
              </w:rPr>
            </w:pPr>
            <w:r w:rsidRPr="206D7EB6">
              <w:rPr>
                <w:b/>
                <w:bCs/>
              </w:rPr>
              <w:t>La contenu, spécifiquement:</w:t>
            </w:r>
          </w:p>
          <w:p w14:paraId="35EC0B2F" w14:textId="64C40757" w:rsidR="00B551F7" w:rsidRPr="001520BD" w:rsidRDefault="206D7EB6" w:rsidP="206D7EB6">
            <w:pPr>
              <w:pStyle w:val="ListParagraph"/>
              <w:numPr>
                <w:ilvl w:val="0"/>
                <w:numId w:val="18"/>
              </w:numPr>
              <w:rPr>
                <w:b/>
                <w:bCs/>
              </w:rPr>
            </w:pPr>
            <w:r w:rsidRPr="206D7EB6">
              <w:rPr>
                <w:b/>
                <w:bCs/>
              </w:rPr>
              <w:t>Le processus, spécifiquement:</w:t>
            </w:r>
          </w:p>
          <w:p w14:paraId="3B75DD3F" w14:textId="58C279E6" w:rsidR="00B551F7" w:rsidRPr="001520BD" w:rsidRDefault="206D7EB6" w:rsidP="206D7EB6">
            <w:pPr>
              <w:pStyle w:val="ListParagraph"/>
              <w:numPr>
                <w:ilvl w:val="0"/>
                <w:numId w:val="18"/>
              </w:numPr>
              <w:rPr>
                <w:b/>
                <w:bCs/>
              </w:rPr>
            </w:pPr>
            <w:r w:rsidRPr="206D7EB6">
              <w:rPr>
                <w:b/>
                <w:bCs/>
              </w:rPr>
              <w:t>Le produit, spécifiquement:</w:t>
            </w:r>
          </w:p>
          <w:p w14:paraId="33B58531" w14:textId="19737958" w:rsidR="00B551F7" w:rsidRPr="001520BD" w:rsidRDefault="206D7EB6" w:rsidP="206D7EB6">
            <w:pPr>
              <w:pStyle w:val="ListParagraph"/>
              <w:numPr>
                <w:ilvl w:val="0"/>
                <w:numId w:val="18"/>
              </w:numPr>
              <w:rPr>
                <w:b/>
                <w:bCs/>
              </w:rPr>
            </w:pPr>
            <w:r w:rsidRPr="206D7EB6">
              <w:rPr>
                <w:b/>
                <w:bCs/>
              </w:rPr>
              <w:t xml:space="preserve">L’environement, spécifiquement:  </w:t>
            </w:r>
          </w:p>
          <w:p w14:paraId="55C37155" w14:textId="77777777" w:rsidR="00B551F7" w:rsidRPr="001520BD" w:rsidRDefault="00B551F7" w:rsidP="00B551F7">
            <w:pPr>
              <w:ind w:left="360"/>
              <w:rPr>
                <w:b/>
              </w:rPr>
            </w:pPr>
          </w:p>
          <w:p w14:paraId="45DF9D20" w14:textId="77777777" w:rsidR="00B551F7" w:rsidRPr="001520BD" w:rsidRDefault="00B551F7" w:rsidP="00B551F7">
            <w:pPr>
              <w:ind w:left="360"/>
              <w:rPr>
                <w:b/>
              </w:rPr>
            </w:pPr>
          </w:p>
          <w:p w14:paraId="2E9BA6E6" w14:textId="77777777" w:rsidR="001520BD" w:rsidRPr="001520BD" w:rsidRDefault="001520BD" w:rsidP="00B551F7">
            <w:pPr>
              <w:ind w:left="360"/>
              <w:rPr>
                <w:b/>
              </w:rPr>
            </w:pPr>
          </w:p>
        </w:tc>
      </w:tr>
      <w:tr w:rsidR="00CC7FEE" w14:paraId="727DF771" w14:textId="77777777" w:rsidTr="206D7EB6">
        <w:tc>
          <w:tcPr>
            <w:tcW w:w="9350" w:type="dxa"/>
            <w:gridSpan w:val="2"/>
            <w:shd w:val="clear" w:color="auto" w:fill="9CC2E5" w:themeFill="accent1" w:themeFillTint="99"/>
          </w:tcPr>
          <w:p w14:paraId="59DF9C59" w14:textId="77777777" w:rsidR="00CC7FEE" w:rsidRPr="001520BD" w:rsidRDefault="6E7BEB6E" w:rsidP="6E7BEB6E">
            <w:pPr>
              <w:rPr>
                <w:b/>
                <w:bCs/>
              </w:rPr>
            </w:pPr>
            <w:r w:rsidRPr="6E7BEB6E">
              <w:rPr>
                <w:b/>
                <w:bCs/>
              </w:rPr>
              <w:t>MINDS ON:  Getting Started</w:t>
            </w:r>
          </w:p>
        </w:tc>
      </w:tr>
      <w:tr w:rsidR="007E18E8" w:rsidRPr="00056F46" w14:paraId="5AD60AAD" w14:textId="77777777" w:rsidTr="206D7EB6">
        <w:tc>
          <w:tcPr>
            <w:tcW w:w="4675" w:type="dxa"/>
          </w:tcPr>
          <w:p w14:paraId="30387BD4" w14:textId="63D43154" w:rsidR="6E7BEB6E" w:rsidRDefault="6E7BEB6E" w:rsidP="6E7BEB6E">
            <w:pPr>
              <w:pStyle w:val="Default"/>
              <w:spacing w:before="120"/>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Pendant cette phase, l’enseignant (e) pourra: </w:t>
            </w:r>
          </w:p>
          <w:p w14:paraId="028347BE" w14:textId="37CE6C16" w:rsidR="001520BD" w:rsidRPr="00BB210A" w:rsidRDefault="6E7BEB6E" w:rsidP="6E7BEB6E">
            <w:pPr>
              <w:pStyle w:val="Default"/>
              <w:rPr>
                <w:rFonts w:asciiTheme="minorHAnsi" w:eastAsiaTheme="minorEastAsia" w:hAnsiTheme="minorHAnsi" w:cstheme="minorBidi"/>
                <w:sz w:val="22"/>
                <w:szCs w:val="22"/>
                <w:lang w:val="fr-FR"/>
              </w:rPr>
            </w:pPr>
            <w:r w:rsidRPr="6E7BEB6E">
              <w:rPr>
                <w:rFonts w:asciiTheme="minorHAnsi" w:eastAsiaTheme="minorEastAsia" w:hAnsiTheme="minorHAnsi" w:cstheme="minorBidi"/>
                <w:sz w:val="22"/>
                <w:szCs w:val="22"/>
                <w:lang w:val="fr-CA"/>
              </w:rPr>
              <w:t>-Exposer les élèves à une variété de structures par le biais d'images. Par.ex., la tour CN, nid d'oiseau, etc.)</w:t>
            </w:r>
          </w:p>
          <w:p w14:paraId="5BB0CFCA" w14:textId="542FF728" w:rsidR="001520BD" w:rsidRPr="00BB210A" w:rsidRDefault="6E7BEB6E" w:rsidP="6E7BEB6E">
            <w:pPr>
              <w:pStyle w:val="Default"/>
              <w:rPr>
                <w:rFonts w:asciiTheme="minorHAnsi" w:eastAsiaTheme="minorEastAsia" w:hAnsiTheme="minorHAnsi" w:cstheme="minorBidi"/>
                <w:sz w:val="22"/>
                <w:szCs w:val="22"/>
                <w:lang w:val="fr-FR"/>
              </w:rPr>
            </w:pPr>
            <w:r w:rsidRPr="6E7BEB6E">
              <w:rPr>
                <w:rFonts w:asciiTheme="minorHAnsi" w:eastAsiaTheme="minorEastAsia" w:hAnsiTheme="minorHAnsi" w:cstheme="minorBidi"/>
                <w:sz w:val="22"/>
                <w:szCs w:val="22"/>
                <w:lang w:val="fr-FR"/>
              </w:rPr>
              <w:t>-Lire des textes sur les structures et travailler le vocabulaire à l'étude</w:t>
            </w:r>
          </w:p>
          <w:p w14:paraId="3C5B67DD" w14:textId="7370945B" w:rsidR="001520BD" w:rsidRPr="00BB210A" w:rsidRDefault="6E7BEB6E" w:rsidP="6E7BEB6E">
            <w:pPr>
              <w:pStyle w:val="Default"/>
              <w:rPr>
                <w:rFonts w:asciiTheme="minorHAnsi" w:eastAsiaTheme="minorEastAsia" w:hAnsiTheme="minorHAnsi" w:cstheme="minorBidi"/>
                <w:sz w:val="22"/>
                <w:szCs w:val="22"/>
                <w:lang w:val="fr-FR"/>
              </w:rPr>
            </w:pPr>
            <w:r w:rsidRPr="6E7BEB6E">
              <w:rPr>
                <w:rFonts w:asciiTheme="minorHAnsi" w:eastAsiaTheme="minorEastAsia" w:hAnsiTheme="minorHAnsi" w:cstheme="minorBidi"/>
                <w:sz w:val="22"/>
                <w:szCs w:val="22"/>
                <w:lang w:val="fr-FR"/>
              </w:rPr>
              <w:t xml:space="preserve">-Montrer des vidéos sur les structures défaillantes et en discuter </w:t>
            </w:r>
          </w:p>
          <w:p w14:paraId="39FDCDDB" w14:textId="7EC9D65E" w:rsidR="001520BD" w:rsidRPr="00BB210A" w:rsidRDefault="6E7BEB6E" w:rsidP="6E7BEB6E">
            <w:pPr>
              <w:pStyle w:val="Default"/>
              <w:rPr>
                <w:rFonts w:asciiTheme="minorHAnsi" w:eastAsiaTheme="minorEastAsia" w:hAnsiTheme="minorHAnsi" w:cstheme="minorBidi"/>
                <w:sz w:val="22"/>
                <w:szCs w:val="22"/>
                <w:lang w:val="fr-FR"/>
              </w:rPr>
            </w:pPr>
            <w:r w:rsidRPr="6E7BEB6E">
              <w:rPr>
                <w:rFonts w:asciiTheme="minorHAnsi" w:eastAsiaTheme="minorEastAsia" w:hAnsiTheme="minorHAnsi" w:cstheme="minorBidi"/>
                <w:sz w:val="22"/>
                <w:szCs w:val="22"/>
                <w:lang w:val="fr-FR"/>
              </w:rPr>
              <w:t xml:space="preserve">-Faire un Pense-Parle-Partage (PPP) </w:t>
            </w:r>
          </w:p>
          <w:p w14:paraId="1EA02F81" w14:textId="033E0B09" w:rsidR="001520BD" w:rsidRPr="00BB210A" w:rsidRDefault="6E7BEB6E" w:rsidP="6E7BEB6E">
            <w:pPr>
              <w:pStyle w:val="Default"/>
              <w:rPr>
                <w:rFonts w:asciiTheme="minorHAnsi" w:eastAsiaTheme="minorEastAsia" w:hAnsiTheme="minorHAnsi" w:cstheme="minorBidi"/>
                <w:sz w:val="22"/>
                <w:szCs w:val="22"/>
                <w:lang w:val="fr-FR"/>
              </w:rPr>
            </w:pPr>
            <w:r w:rsidRPr="6E7BEB6E">
              <w:rPr>
                <w:rFonts w:asciiTheme="minorHAnsi" w:eastAsiaTheme="minorEastAsia" w:hAnsiTheme="minorHAnsi" w:cstheme="minorBidi"/>
                <w:sz w:val="22"/>
                <w:szCs w:val="22"/>
                <w:lang w:val="fr-FR"/>
              </w:rPr>
              <w:t xml:space="preserve">-Pose des questions ouvertes aux élèves sur les différences et les ressemblances entre les différentes structures, sur les charges maximales que nos structures peuvent supporter. </w:t>
            </w:r>
          </w:p>
        </w:tc>
        <w:tc>
          <w:tcPr>
            <w:tcW w:w="4675" w:type="dxa"/>
          </w:tcPr>
          <w:p w14:paraId="3F0F72C2" w14:textId="1FC4117B"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Pendant cette phase, les élèves:</w:t>
            </w:r>
          </w:p>
          <w:p w14:paraId="77A449FD" w14:textId="2ED40594" w:rsidR="007E18E8" w:rsidRPr="003E204B" w:rsidRDefault="206D7EB6" w:rsidP="6E7BEB6E">
            <w:pPr>
              <w:pStyle w:val="Default"/>
              <w:rPr>
                <w:rFonts w:asciiTheme="minorHAnsi" w:eastAsiaTheme="minorEastAsia" w:hAnsiTheme="minorHAnsi" w:cstheme="minorBidi"/>
                <w:sz w:val="22"/>
                <w:szCs w:val="22"/>
                <w:lang w:val="fr-CA"/>
              </w:rPr>
            </w:pPr>
            <w:r w:rsidRPr="206D7EB6">
              <w:rPr>
                <w:rFonts w:asciiTheme="minorHAnsi" w:eastAsiaTheme="minorEastAsia" w:hAnsiTheme="minorHAnsi" w:cstheme="minorBidi"/>
                <w:sz w:val="22"/>
                <w:szCs w:val="22"/>
                <w:lang w:val="fr-CA"/>
              </w:rPr>
              <w:t>-PPP</w:t>
            </w:r>
          </w:p>
          <w:p w14:paraId="7F9E76D8" w14:textId="7CB1E3BD" w:rsidR="206D7EB6" w:rsidRDefault="206D7EB6" w:rsidP="206D7EB6">
            <w:pPr>
              <w:pStyle w:val="Default"/>
              <w:rPr>
                <w:rFonts w:asciiTheme="minorHAnsi" w:eastAsiaTheme="minorEastAsia" w:hAnsiTheme="minorHAnsi" w:cstheme="minorBidi"/>
                <w:sz w:val="22"/>
                <w:szCs w:val="22"/>
                <w:lang w:val="fr-CA"/>
              </w:rPr>
            </w:pPr>
            <w:r w:rsidRPr="206D7EB6">
              <w:rPr>
                <w:rFonts w:asciiTheme="minorHAnsi" w:eastAsiaTheme="minorEastAsia" w:hAnsiTheme="minorHAnsi" w:cstheme="minorBidi"/>
                <w:sz w:val="22"/>
                <w:szCs w:val="22"/>
                <w:lang w:val="fr-CA"/>
              </w:rPr>
              <w:t>-Tableau SVA</w:t>
            </w:r>
          </w:p>
          <w:p w14:paraId="4AAA8FC6" w14:textId="3EDFC870"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Poser des questions.</w:t>
            </w:r>
          </w:p>
          <w:p w14:paraId="5AEE35DD" w14:textId="09D7ACE9" w:rsidR="007E18E8" w:rsidRPr="003E204B" w:rsidRDefault="007E18E8" w:rsidP="206D7EB6">
            <w:pPr>
              <w:pStyle w:val="Default"/>
              <w:rPr>
                <w:rFonts w:asciiTheme="minorHAnsi" w:eastAsiaTheme="minorEastAsia" w:hAnsiTheme="minorHAnsi" w:cstheme="minorBidi"/>
                <w:sz w:val="22"/>
                <w:szCs w:val="22"/>
                <w:lang w:val="fr-CA"/>
              </w:rPr>
            </w:pPr>
          </w:p>
          <w:p w14:paraId="5A250FA5" w14:textId="4B815F83"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w:t>
            </w:r>
          </w:p>
        </w:tc>
      </w:tr>
      <w:tr w:rsidR="004F24F6" w:rsidRPr="00056F46" w14:paraId="04704219" w14:textId="77777777" w:rsidTr="206D7EB6">
        <w:tc>
          <w:tcPr>
            <w:tcW w:w="9350" w:type="dxa"/>
            <w:gridSpan w:val="2"/>
            <w:shd w:val="clear" w:color="auto" w:fill="DEEAF6" w:themeFill="accent1" w:themeFillTint="33"/>
          </w:tcPr>
          <w:p w14:paraId="08670A39" w14:textId="03C013DA" w:rsidR="004F24F6" w:rsidRPr="003E204B" w:rsidRDefault="6E7BEB6E" w:rsidP="6E7BEB6E">
            <w:pPr>
              <w:rPr>
                <w:b/>
                <w:bCs/>
                <w:lang w:val="fr-CA"/>
              </w:rPr>
            </w:pPr>
            <w:r w:rsidRPr="6E7BEB6E">
              <w:rPr>
                <w:rFonts w:ascii="Arial" w:eastAsia="Arial" w:hAnsi="Arial" w:cs="Arial"/>
                <w:color w:val="000000" w:themeColor="text1"/>
                <w:lang w:val="fr-CA"/>
              </w:rPr>
              <w:t>Décrivez comment vous allez introduire l'activité d'apprentissage à vos élèves. Quelles questions clés poseriez-vous? Comment allez-vous recueillir des données diagnostiques ou formatives sur les niveaux actuels de compréhension des élèves? Comment les élèves seront-ils groupés? Comment les documents seront-ils distribués?</w:t>
            </w:r>
          </w:p>
          <w:p w14:paraId="5B5216BC" w14:textId="22C9875E" w:rsidR="004F24F6" w:rsidRPr="003E204B" w:rsidRDefault="6E7BEB6E" w:rsidP="6E7BEB6E">
            <w:pPr>
              <w:rPr>
                <w:b/>
                <w:bCs/>
                <w:lang w:val="fr-CA"/>
              </w:rPr>
            </w:pPr>
            <w:r w:rsidRPr="6E7BEB6E">
              <w:rPr>
                <w:b/>
                <w:bCs/>
                <w:lang w:val="fr-CA"/>
              </w:rPr>
              <w:t xml:space="preserve">Dans le futur, il n y aura pas de chauffeur d'autobus. Tu dois construire et programmer un autobus qui se rend de la maison jusqu’à l'école. </w:t>
            </w:r>
          </w:p>
          <w:p w14:paraId="3B760F2B" w14:textId="34B64D0A" w:rsidR="004F24F6" w:rsidRPr="003E204B" w:rsidRDefault="6E7BEB6E" w:rsidP="6E7BEB6E">
            <w:pPr>
              <w:rPr>
                <w:b/>
                <w:bCs/>
                <w:lang w:val="fr-CA"/>
              </w:rPr>
            </w:pPr>
            <w:r w:rsidRPr="6E7BEB6E">
              <w:rPr>
                <w:b/>
                <w:bCs/>
                <w:lang w:val="fr-CA"/>
              </w:rPr>
              <w:t xml:space="preserve">Chaque groupe peut faire un chemin différent d'un point A à un point B. </w:t>
            </w:r>
          </w:p>
          <w:p w14:paraId="3B30B35F" w14:textId="77777777" w:rsidR="001520BD" w:rsidRPr="003E204B" w:rsidRDefault="001520BD" w:rsidP="004F24F6">
            <w:pPr>
              <w:rPr>
                <w:b/>
                <w:lang w:val="fr-CA"/>
              </w:rPr>
            </w:pPr>
          </w:p>
          <w:p w14:paraId="2E10C5E6" w14:textId="078CDF3F" w:rsidR="004F24F6" w:rsidRPr="003E204B" w:rsidRDefault="004F24F6" w:rsidP="6E7BEB6E">
            <w:pPr>
              <w:rPr>
                <w:b/>
                <w:bCs/>
                <w:lang w:val="fr-CA"/>
              </w:rPr>
            </w:pPr>
          </w:p>
          <w:p w14:paraId="5484C46C" w14:textId="77777777" w:rsidR="004F24F6" w:rsidRPr="003E204B" w:rsidRDefault="004F24F6" w:rsidP="004F24F6">
            <w:pPr>
              <w:rPr>
                <w:b/>
                <w:lang w:val="fr-CA"/>
              </w:rPr>
            </w:pPr>
          </w:p>
        </w:tc>
      </w:tr>
      <w:tr w:rsidR="00CC7FEE" w14:paraId="7BA63E77" w14:textId="77777777" w:rsidTr="206D7EB6">
        <w:tc>
          <w:tcPr>
            <w:tcW w:w="9350" w:type="dxa"/>
            <w:gridSpan w:val="2"/>
            <w:shd w:val="clear" w:color="auto" w:fill="9CC2E5" w:themeFill="accent1" w:themeFillTint="99"/>
          </w:tcPr>
          <w:p w14:paraId="61A46AE8" w14:textId="77777777" w:rsidR="00CC7FEE" w:rsidRPr="001520BD" w:rsidRDefault="6E7BEB6E" w:rsidP="6E7BEB6E">
            <w:pPr>
              <w:rPr>
                <w:b/>
                <w:bCs/>
              </w:rPr>
            </w:pPr>
            <w:r w:rsidRPr="6E7BEB6E">
              <w:rPr>
                <w:b/>
                <w:bCs/>
              </w:rPr>
              <w:t>ACTION:  Working on it</w:t>
            </w:r>
          </w:p>
        </w:tc>
      </w:tr>
      <w:tr w:rsidR="007E18E8" w:rsidRPr="00056F46" w14:paraId="7D372756" w14:textId="77777777" w:rsidTr="206D7EB6">
        <w:tc>
          <w:tcPr>
            <w:tcW w:w="4675" w:type="dxa"/>
          </w:tcPr>
          <w:p w14:paraId="2DFADBF2" w14:textId="3398789F" w:rsidR="6E7BEB6E" w:rsidRDefault="6E7BEB6E" w:rsidP="6E7BEB6E">
            <w:pPr>
              <w:pStyle w:val="Default"/>
              <w:spacing w:before="120"/>
              <w:rPr>
                <w:rFonts w:asciiTheme="minorHAnsi" w:eastAsiaTheme="minorEastAsia" w:hAnsiTheme="minorHAnsi" w:cstheme="minorBidi"/>
                <w:sz w:val="22"/>
                <w:szCs w:val="22"/>
                <w:lang w:val="fr-CA"/>
              </w:rPr>
            </w:pPr>
          </w:p>
          <w:p w14:paraId="2ECED633" w14:textId="5CC93FB8" w:rsidR="004F24F6"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Met à la disposition des élèves une variété de matériaux</w:t>
            </w:r>
          </w:p>
          <w:p w14:paraId="6B782FE1" w14:textId="4CB6942A" w:rsidR="00CC7FEE"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Enseigner la programmation robotique</w:t>
            </w:r>
          </w:p>
          <w:p w14:paraId="393E3063" w14:textId="2ED868DF" w:rsidR="00CC7FEE" w:rsidRPr="003E204B" w:rsidRDefault="206D7EB6" w:rsidP="206D7EB6">
            <w:pPr>
              <w:pStyle w:val="Default"/>
              <w:rPr>
                <w:rFonts w:asciiTheme="minorHAnsi" w:eastAsiaTheme="minorEastAsia" w:hAnsiTheme="minorHAnsi" w:cstheme="minorBidi"/>
                <w:sz w:val="22"/>
                <w:szCs w:val="22"/>
                <w:lang w:val="fr-CA"/>
              </w:rPr>
            </w:pPr>
            <w:r w:rsidRPr="206D7EB6">
              <w:rPr>
                <w:rFonts w:asciiTheme="minorHAnsi" w:eastAsiaTheme="minorEastAsia" w:hAnsiTheme="minorHAnsi" w:cstheme="minorBidi"/>
                <w:sz w:val="22"/>
                <w:szCs w:val="22"/>
                <w:lang w:val="fr-CA"/>
              </w:rPr>
              <w:t xml:space="preserve">Pose des questions </w:t>
            </w:r>
          </w:p>
          <w:p w14:paraId="7BE2D300" w14:textId="60BBA47A" w:rsidR="00CC7FEE"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Observe et donne des rétroactions aux élèves</w:t>
            </w:r>
          </w:p>
          <w:p w14:paraId="33C7700E" w14:textId="447AE8E7" w:rsidR="00CC7FEE"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Organiser des cercles de connaissance pour donner et recevoir des rétroaction descriptive</w:t>
            </w:r>
          </w:p>
          <w:p w14:paraId="4E726C32" w14:textId="1F7C548F" w:rsidR="00CC7FEE" w:rsidRPr="003E204B" w:rsidRDefault="00CC7FEE" w:rsidP="6E7BEB6E">
            <w:pPr>
              <w:pStyle w:val="Default"/>
              <w:rPr>
                <w:rFonts w:asciiTheme="minorHAnsi" w:eastAsiaTheme="minorEastAsia" w:hAnsiTheme="minorHAnsi" w:cstheme="minorBidi"/>
                <w:sz w:val="22"/>
                <w:szCs w:val="22"/>
                <w:lang w:val="fr-CA"/>
              </w:rPr>
            </w:pPr>
          </w:p>
        </w:tc>
        <w:tc>
          <w:tcPr>
            <w:tcW w:w="4675" w:type="dxa"/>
          </w:tcPr>
          <w:p w14:paraId="4FC9B4AA" w14:textId="4AE67473" w:rsidR="007E18E8" w:rsidRPr="003E204B" w:rsidRDefault="007E18E8" w:rsidP="6E7BEB6E">
            <w:pPr>
              <w:pStyle w:val="Default"/>
              <w:rPr>
                <w:rFonts w:asciiTheme="minorHAnsi" w:eastAsiaTheme="minorEastAsia" w:hAnsiTheme="minorHAnsi" w:cstheme="minorBidi"/>
                <w:sz w:val="22"/>
                <w:szCs w:val="22"/>
                <w:lang w:val="fr-CA"/>
              </w:rPr>
            </w:pPr>
          </w:p>
          <w:p w14:paraId="50C34A1E" w14:textId="1A9FB09A"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Fait un croquis de son prototype</w:t>
            </w:r>
          </w:p>
          <w:p w14:paraId="6239E98D" w14:textId="47DE7FDC"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•Choisit les matériaux</w:t>
            </w:r>
          </w:p>
          <w:p w14:paraId="7A64FADA" w14:textId="3886DB40"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•Suit la feuille de route</w:t>
            </w:r>
          </w:p>
          <w:p w14:paraId="04F9A725" w14:textId="2D315C10"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Fait la construction de la structure</w:t>
            </w:r>
          </w:p>
          <w:p w14:paraId="309A4547" w14:textId="244A40BC"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Vérifie si la structure est stable</w:t>
            </w:r>
          </w:p>
          <w:p w14:paraId="538BA5AB" w14:textId="4B9E5632"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Programme les robots </w:t>
            </w:r>
          </w:p>
          <w:p w14:paraId="113719CE" w14:textId="1D9BA5C3"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Vérifie si le robot traverse une ligne droite</w:t>
            </w:r>
          </w:p>
          <w:p w14:paraId="291E2708" w14:textId="40695C30"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Amène son robot à tourner à droite ou à gauche.</w:t>
            </w:r>
          </w:p>
          <w:p w14:paraId="7DE94ADF" w14:textId="1C7DFB3D"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Participer aux cercles de connaissance pour donner et recevoir des rétroaction descriptive par les pairs</w:t>
            </w:r>
          </w:p>
          <w:p w14:paraId="6376A266" w14:textId="17A6F20E" w:rsidR="007E18E8" w:rsidRPr="003E204B" w:rsidRDefault="007E18E8" w:rsidP="6E7BEB6E">
            <w:pPr>
              <w:pStyle w:val="Default"/>
              <w:rPr>
                <w:rFonts w:asciiTheme="minorHAnsi" w:eastAsiaTheme="minorEastAsia" w:hAnsiTheme="minorHAnsi" w:cstheme="minorBidi"/>
                <w:sz w:val="22"/>
                <w:szCs w:val="22"/>
                <w:lang w:val="fr-CA"/>
              </w:rPr>
            </w:pPr>
          </w:p>
          <w:p w14:paraId="03E4D7CB" w14:textId="2A753069"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w:t>
            </w:r>
          </w:p>
        </w:tc>
      </w:tr>
      <w:tr w:rsidR="004F24F6" w:rsidRPr="00056F46" w14:paraId="63888F2D" w14:textId="77777777" w:rsidTr="206D7EB6">
        <w:tc>
          <w:tcPr>
            <w:tcW w:w="9350" w:type="dxa"/>
            <w:gridSpan w:val="2"/>
            <w:shd w:val="clear" w:color="auto" w:fill="DEEAF6" w:themeFill="accent1" w:themeFillTint="33"/>
          </w:tcPr>
          <w:p w14:paraId="6C641C54" w14:textId="090EAD93" w:rsidR="004F24F6" w:rsidRPr="00056F46" w:rsidRDefault="009D5D52" w:rsidP="206D7EB6">
            <w:pPr>
              <w:rPr>
                <w:b/>
                <w:bCs/>
                <w:lang w:val="fr-CA"/>
              </w:rPr>
            </w:pPr>
            <w:r w:rsidRPr="00056F46">
              <w:rPr>
                <w:lang w:val="fr-CA"/>
              </w:rPr>
              <w:br/>
            </w:r>
            <w:r w:rsidR="206D7EB6" w:rsidRPr="206D7EB6">
              <w:rPr>
                <w:rFonts w:ascii="Arial" w:eastAsia="Arial" w:hAnsi="Arial" w:cs="Arial"/>
                <w:color w:val="000000" w:themeColor="text1"/>
                <w:lang w:val="fr-CA"/>
              </w:rPr>
              <w:t xml:space="preserve">Décrivez les tâches dans lesquelles vos élèves seront engagés. Quelles idées fausses ou difficultés pensez-vous qu'ils pourraient rencontrer? Comment vont-ils démontrer leur compréhension du concept? Comment allez-vous recueillir vos données d'évaluation (par exemple, liste de contrôle, anecdotes)? </w:t>
            </w:r>
            <w:r w:rsidR="206D7EB6" w:rsidRPr="00056F46">
              <w:rPr>
                <w:rFonts w:ascii="Arial" w:eastAsia="Arial" w:hAnsi="Arial" w:cs="Arial"/>
                <w:color w:val="000000" w:themeColor="text1"/>
                <w:lang w:val="fr-CA"/>
              </w:rPr>
              <w:t>Quelles activités  allez-vous fournir pour aller plus loin?</w:t>
            </w:r>
          </w:p>
          <w:p w14:paraId="579FB35B" w14:textId="42697224" w:rsidR="001520BD" w:rsidRPr="00056F46" w:rsidRDefault="206D7EB6" w:rsidP="206D7EB6">
            <w:pPr>
              <w:rPr>
                <w:b/>
                <w:bCs/>
                <w:lang w:val="fr-CA"/>
              </w:rPr>
            </w:pPr>
            <w:r w:rsidRPr="00056F46">
              <w:rPr>
                <w:b/>
                <w:bCs/>
                <w:lang w:val="fr-CA"/>
              </w:rPr>
              <w:t>Évaluation par triangulation</w:t>
            </w:r>
          </w:p>
          <w:p w14:paraId="309EDDE9" w14:textId="497D14D2" w:rsidR="001520BD" w:rsidRPr="00056F46" w:rsidRDefault="6E7BEB6E" w:rsidP="6E7BEB6E">
            <w:pPr>
              <w:rPr>
                <w:b/>
                <w:bCs/>
                <w:lang w:val="fr-CA"/>
              </w:rPr>
            </w:pPr>
            <w:r w:rsidRPr="00056F46">
              <w:rPr>
                <w:b/>
                <w:bCs/>
                <w:lang w:val="fr-CA"/>
              </w:rPr>
              <w:t xml:space="preserve">Conversation </w:t>
            </w:r>
          </w:p>
          <w:p w14:paraId="368A5DA3" w14:textId="5971479F" w:rsidR="001520BD" w:rsidRPr="00056F46" w:rsidRDefault="206D7EB6" w:rsidP="206D7EB6">
            <w:pPr>
              <w:rPr>
                <w:b/>
                <w:bCs/>
                <w:lang w:val="fr-CA"/>
              </w:rPr>
            </w:pPr>
            <w:r w:rsidRPr="00056F46">
              <w:rPr>
                <w:b/>
                <w:bCs/>
                <w:lang w:val="fr-CA"/>
              </w:rPr>
              <w:t>Observation: Grille d'observation des HAHT</w:t>
            </w:r>
          </w:p>
          <w:p w14:paraId="21E3F55B" w14:textId="57ADC235" w:rsidR="001520BD" w:rsidRPr="00056F46" w:rsidRDefault="206D7EB6" w:rsidP="206D7EB6">
            <w:pPr>
              <w:rPr>
                <w:b/>
                <w:bCs/>
                <w:lang w:val="fr-CA"/>
              </w:rPr>
            </w:pPr>
            <w:r w:rsidRPr="00056F46">
              <w:rPr>
                <w:b/>
                <w:bCs/>
                <w:lang w:val="fr-CA"/>
              </w:rPr>
              <w:t>L'évaluation par les pairs</w:t>
            </w:r>
          </w:p>
          <w:p w14:paraId="0B00818C" w14:textId="2CBBEA62" w:rsidR="001520BD" w:rsidRPr="00056F46" w:rsidRDefault="6E7BEB6E" w:rsidP="6E7BEB6E">
            <w:pPr>
              <w:rPr>
                <w:b/>
                <w:bCs/>
                <w:lang w:val="fr-CA"/>
              </w:rPr>
            </w:pPr>
            <w:r w:rsidRPr="00056F46">
              <w:rPr>
                <w:b/>
                <w:bCs/>
                <w:lang w:val="fr-CA"/>
              </w:rPr>
              <w:t>Production</w:t>
            </w:r>
          </w:p>
          <w:p w14:paraId="0A7698AB" w14:textId="7224D56A" w:rsidR="001520BD" w:rsidRPr="00056F46" w:rsidRDefault="001520BD" w:rsidP="6E7BEB6E">
            <w:pPr>
              <w:rPr>
                <w:b/>
                <w:bCs/>
                <w:lang w:val="fr-CA"/>
              </w:rPr>
            </w:pPr>
          </w:p>
          <w:p w14:paraId="7D556952" w14:textId="491C42E8" w:rsidR="001520BD" w:rsidRPr="00056F46" w:rsidRDefault="206D7EB6" w:rsidP="206D7EB6">
            <w:pPr>
              <w:rPr>
                <w:b/>
                <w:bCs/>
                <w:u w:val="single"/>
                <w:lang w:val="fr-CA"/>
              </w:rPr>
            </w:pPr>
            <w:r w:rsidRPr="00056F46">
              <w:rPr>
                <w:b/>
                <w:bCs/>
                <w:u w:val="single"/>
                <w:lang w:val="fr-CA"/>
              </w:rPr>
              <w:t>Activités pour aller plus loin: L'élève recoit la rétroaction descrptive et travaille sur son projet pour l'améliorer</w:t>
            </w:r>
          </w:p>
          <w:p w14:paraId="23D7E52C" w14:textId="3F9A325A" w:rsidR="001520BD" w:rsidRPr="00056F46" w:rsidRDefault="206D7EB6" w:rsidP="206D7EB6">
            <w:pPr>
              <w:rPr>
                <w:b/>
                <w:bCs/>
                <w:lang w:val="fr-CA"/>
              </w:rPr>
            </w:pPr>
            <w:r w:rsidRPr="00056F46">
              <w:rPr>
                <w:b/>
                <w:bCs/>
                <w:lang w:val="fr-CA"/>
              </w:rPr>
              <w:t>Construire une structure complexe</w:t>
            </w:r>
          </w:p>
          <w:p w14:paraId="127EEB4C" w14:textId="12D78AD4" w:rsidR="001520BD" w:rsidRPr="00056F46" w:rsidRDefault="206D7EB6" w:rsidP="206D7EB6">
            <w:pPr>
              <w:rPr>
                <w:b/>
                <w:bCs/>
                <w:lang w:val="fr-CA"/>
              </w:rPr>
            </w:pPr>
            <w:r w:rsidRPr="00056F46">
              <w:rPr>
                <w:b/>
                <w:bCs/>
                <w:lang w:val="fr-CA"/>
              </w:rPr>
              <w:t>Faire un parcours différent</w:t>
            </w:r>
          </w:p>
          <w:p w14:paraId="4B5FFEA3" w14:textId="0DA1F3D2" w:rsidR="001520BD" w:rsidRPr="00056F46" w:rsidRDefault="206D7EB6" w:rsidP="206D7EB6">
            <w:pPr>
              <w:rPr>
                <w:b/>
                <w:bCs/>
                <w:lang w:val="fr-CA"/>
              </w:rPr>
            </w:pPr>
            <w:r w:rsidRPr="00056F46">
              <w:rPr>
                <w:b/>
                <w:bCs/>
                <w:lang w:val="fr-CA"/>
              </w:rPr>
              <w:t>Programmer son robot pour fonctionner dans une autre construction</w:t>
            </w:r>
          </w:p>
          <w:p w14:paraId="0137AA11" w14:textId="14398B7A" w:rsidR="001520BD" w:rsidRPr="00056F46" w:rsidRDefault="206D7EB6" w:rsidP="206D7EB6">
            <w:pPr>
              <w:rPr>
                <w:b/>
                <w:bCs/>
                <w:lang w:val="fr-CA"/>
              </w:rPr>
            </w:pPr>
            <w:r w:rsidRPr="00056F46">
              <w:rPr>
                <w:b/>
                <w:bCs/>
                <w:lang w:val="fr-CA"/>
              </w:rPr>
              <w:t>Inviter les élèves à intégrer l'éléctricité dans leur structure</w:t>
            </w:r>
          </w:p>
          <w:p w14:paraId="4F49D120" w14:textId="20EB04EB" w:rsidR="001520BD" w:rsidRPr="00056F46" w:rsidRDefault="206D7EB6" w:rsidP="206D7EB6">
            <w:pPr>
              <w:rPr>
                <w:b/>
                <w:bCs/>
                <w:lang w:val="fr-CA"/>
              </w:rPr>
            </w:pPr>
            <w:r w:rsidRPr="00056F46">
              <w:rPr>
                <w:b/>
                <w:bCs/>
                <w:lang w:val="fr-CA"/>
              </w:rPr>
              <w:t>Utiliser une autre technologie pour communiquer leurs résultats (Sphero, Lego mindstorm).</w:t>
            </w:r>
          </w:p>
          <w:p w14:paraId="05BDF5BA" w14:textId="4B3934A6" w:rsidR="001520BD" w:rsidRPr="00056F46" w:rsidRDefault="001520BD" w:rsidP="6E7BEB6E">
            <w:pPr>
              <w:rPr>
                <w:b/>
                <w:bCs/>
                <w:lang w:val="fr-CA"/>
              </w:rPr>
            </w:pPr>
          </w:p>
        </w:tc>
      </w:tr>
      <w:tr w:rsidR="00CC7FEE" w14:paraId="0270C368" w14:textId="77777777" w:rsidTr="206D7EB6">
        <w:tc>
          <w:tcPr>
            <w:tcW w:w="9350" w:type="dxa"/>
            <w:gridSpan w:val="2"/>
            <w:shd w:val="clear" w:color="auto" w:fill="9CC2E5" w:themeFill="accent1" w:themeFillTint="99"/>
          </w:tcPr>
          <w:p w14:paraId="08E98A71" w14:textId="524481D7" w:rsidR="00CC7FEE" w:rsidRPr="001520BD" w:rsidRDefault="206D7EB6" w:rsidP="206D7EB6">
            <w:pPr>
              <w:rPr>
                <w:b/>
                <w:bCs/>
              </w:rPr>
            </w:pPr>
            <w:r w:rsidRPr="206D7EB6">
              <w:rPr>
                <w:b/>
                <w:bCs/>
              </w:rPr>
              <w:t>Consolidation:  Réflexions et liens</w:t>
            </w:r>
          </w:p>
        </w:tc>
      </w:tr>
      <w:tr w:rsidR="007E18E8" w14:paraId="1C4325F4" w14:textId="77777777" w:rsidTr="206D7EB6">
        <w:trPr>
          <w:trHeight w:val="499"/>
        </w:trPr>
        <w:tc>
          <w:tcPr>
            <w:tcW w:w="4675" w:type="dxa"/>
          </w:tcPr>
          <w:p w14:paraId="3B0522A8" w14:textId="127374FD" w:rsidR="001520BD" w:rsidRPr="003E204B" w:rsidRDefault="6E7BEB6E" w:rsidP="6E7BEB6E">
            <w:pPr>
              <w:pStyle w:val="Default"/>
              <w:spacing w:before="120"/>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L’enseignant (e) </w:t>
            </w:r>
          </w:p>
          <w:p w14:paraId="5C003D53" w14:textId="124029ED" w:rsidR="6E7BEB6E" w:rsidRDefault="6E7BEB6E" w:rsidP="6E7BEB6E">
            <w:pPr>
              <w:pStyle w:val="Default"/>
              <w:spacing w:before="120"/>
              <w:rPr>
                <w:rFonts w:asciiTheme="minorHAnsi" w:eastAsiaTheme="minorEastAsia" w:hAnsiTheme="minorHAnsi" w:cstheme="minorBidi"/>
                <w:sz w:val="22"/>
                <w:szCs w:val="22"/>
                <w:lang w:val="fr-CA"/>
              </w:rPr>
            </w:pPr>
          </w:p>
          <w:p w14:paraId="74BFFFD1" w14:textId="64BB42DC"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Poser des questions aux élèves:</w:t>
            </w:r>
          </w:p>
          <w:p w14:paraId="34754827" w14:textId="60114520"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Qu'est-ce que vous avez trouvé difficile?</w:t>
            </w:r>
          </w:p>
          <w:p w14:paraId="4C2ADE50" w14:textId="26F1E8A4"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Qu'est-ce qu'on aurait pu changer pour améliorer le projet?</w:t>
            </w:r>
          </w:p>
          <w:p w14:paraId="6FFE9061" w14:textId="64258D74"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Est-ce que d'autres matériaux auraient été un meilleur choix? D'autres attaches?</w:t>
            </w:r>
          </w:p>
          <w:p w14:paraId="7A5A57ED" w14:textId="7C4F77EA" w:rsidR="001520BD" w:rsidRPr="003E204B" w:rsidRDefault="001520BD" w:rsidP="6E7BEB6E">
            <w:pPr>
              <w:pStyle w:val="Default"/>
              <w:rPr>
                <w:rFonts w:asciiTheme="minorHAnsi" w:eastAsiaTheme="minorEastAsia" w:hAnsiTheme="minorHAnsi" w:cstheme="minorBidi"/>
                <w:sz w:val="22"/>
                <w:szCs w:val="22"/>
                <w:lang w:val="fr-CA"/>
              </w:rPr>
            </w:pPr>
          </w:p>
          <w:p w14:paraId="494D19EA" w14:textId="3E0ECD06"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Fait un retour sur les concepts clés et le vocabulaire utilisé. </w:t>
            </w:r>
          </w:p>
          <w:p w14:paraId="2DE80AA3" w14:textId="77777777" w:rsidR="007E18E8" w:rsidRPr="003E204B" w:rsidRDefault="007E18E8">
            <w:pPr>
              <w:rPr>
                <w:b/>
                <w:lang w:val="fr-CA"/>
              </w:rPr>
            </w:pPr>
          </w:p>
        </w:tc>
        <w:tc>
          <w:tcPr>
            <w:tcW w:w="4675" w:type="dxa"/>
          </w:tcPr>
          <w:p w14:paraId="45F83683" w14:textId="34C0B873" w:rsidR="001520BD" w:rsidRPr="003E204B" w:rsidRDefault="6E7BEB6E" w:rsidP="6E7BEB6E">
            <w:pPr>
              <w:pStyle w:val="Default"/>
              <w:spacing w:before="120"/>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L'élève</w:t>
            </w:r>
          </w:p>
          <w:p w14:paraId="39ECE6E2" w14:textId="07F5877E" w:rsidR="001520BD" w:rsidRPr="003E204B" w:rsidRDefault="6E7BEB6E" w:rsidP="6E7BEB6E">
            <w:pPr>
              <w:pStyle w:val="Default"/>
              <w:spacing w:before="120"/>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w:t>
            </w:r>
          </w:p>
          <w:p w14:paraId="50623382" w14:textId="66ABFFA8"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Présente son projet; </w:t>
            </w:r>
          </w:p>
          <w:p w14:paraId="3EDD2400" w14:textId="0E6EEA9B" w:rsidR="001520BD" w:rsidRPr="003E204B" w:rsidRDefault="206D7EB6" w:rsidP="206D7EB6">
            <w:pPr>
              <w:pStyle w:val="Default"/>
              <w:rPr>
                <w:rFonts w:asciiTheme="minorHAnsi" w:eastAsiaTheme="minorEastAsia" w:hAnsiTheme="minorHAnsi" w:cstheme="minorBidi"/>
                <w:sz w:val="22"/>
                <w:szCs w:val="22"/>
                <w:lang w:val="fr-CA"/>
              </w:rPr>
            </w:pPr>
            <w:r w:rsidRPr="206D7EB6">
              <w:rPr>
                <w:rFonts w:asciiTheme="minorHAnsi" w:eastAsiaTheme="minorEastAsia" w:hAnsiTheme="minorHAnsi" w:cstheme="minorBidi"/>
                <w:sz w:val="22"/>
                <w:szCs w:val="22"/>
                <w:lang w:val="fr-CA"/>
              </w:rPr>
              <w:t xml:space="preserve">• Utilise Green screen pour communiquer ses  résultats. </w:t>
            </w:r>
          </w:p>
          <w:p w14:paraId="6CC5A2FE" w14:textId="7F70BD15"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s'autoévalue en se basant sur les critères; </w:t>
            </w:r>
          </w:p>
          <w:p w14:paraId="3AC46AD4" w14:textId="3DCE8E19" w:rsidR="00CC7FEE" w:rsidRPr="001520BD" w:rsidRDefault="206D7EB6" w:rsidP="206D7EB6">
            <w:pPr>
              <w:pStyle w:val="Default"/>
              <w:rPr>
                <w:rFonts w:asciiTheme="minorHAnsi" w:eastAsiaTheme="minorEastAsia" w:hAnsiTheme="minorHAnsi" w:cstheme="minorBidi"/>
                <w:sz w:val="22"/>
                <w:szCs w:val="22"/>
              </w:rPr>
            </w:pPr>
            <w:r w:rsidRPr="206D7EB6">
              <w:rPr>
                <w:rFonts w:asciiTheme="minorHAnsi" w:eastAsiaTheme="minorEastAsia" w:hAnsiTheme="minorHAnsi" w:cstheme="minorBidi"/>
                <w:sz w:val="22"/>
                <w:szCs w:val="22"/>
              </w:rPr>
              <w:t xml:space="preserve">• </w:t>
            </w:r>
          </w:p>
        </w:tc>
      </w:tr>
      <w:tr w:rsidR="004F24F6" w:rsidRPr="00056F46" w14:paraId="41CE2047" w14:textId="77777777" w:rsidTr="206D7EB6">
        <w:tc>
          <w:tcPr>
            <w:tcW w:w="9350" w:type="dxa"/>
            <w:gridSpan w:val="2"/>
            <w:shd w:val="clear" w:color="auto" w:fill="DEEAF6" w:themeFill="accent1" w:themeFillTint="33"/>
          </w:tcPr>
          <w:p w14:paraId="2AE42864" w14:textId="4CD5D2A7" w:rsidR="00BB1E4D" w:rsidRPr="003E204B" w:rsidRDefault="00BB1E4D" w:rsidP="6E7BEB6E">
            <w:pPr>
              <w:pStyle w:val="Default"/>
              <w:spacing w:before="120"/>
              <w:rPr>
                <w:rFonts w:asciiTheme="minorHAnsi" w:eastAsiaTheme="minorEastAsia" w:hAnsiTheme="minorHAnsi" w:cstheme="minorBidi"/>
                <w:sz w:val="22"/>
                <w:szCs w:val="22"/>
                <w:lang w:val="fr-CA"/>
              </w:rPr>
            </w:pPr>
            <w:r w:rsidRPr="00056F46">
              <w:rPr>
                <w:lang w:val="fr-CA"/>
              </w:rPr>
              <w:br/>
            </w:r>
            <w:r w:rsidR="6E7BEB6E" w:rsidRPr="6E7BEB6E">
              <w:rPr>
                <w:rFonts w:asciiTheme="minorHAnsi" w:eastAsiaTheme="minorEastAsia" w:hAnsiTheme="minorHAnsi" w:cstheme="minorBidi"/>
                <w:sz w:val="22"/>
                <w:szCs w:val="22"/>
                <w:lang w:val="fr-CA"/>
              </w:rPr>
              <w:t xml:space="preserve">Comment choisirez-vous les élèves ou les groupes d'élèves qui doivent partager leur travail avec la classe (ex. Montrer une variété de stratégies, montrer différents types de représentations, illustrer un concept clé)? </w:t>
            </w:r>
          </w:p>
          <w:p w14:paraId="0DEE45AB" w14:textId="36AD525C" w:rsidR="00BB1E4D" w:rsidRPr="003E204B" w:rsidRDefault="6E7BEB6E" w:rsidP="6E7BEB6E">
            <w:pPr>
              <w:pStyle w:val="Default"/>
              <w:spacing w:before="120"/>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Tous les élèves auront à partager leurs  découvertes et leurs apprentissages. </w:t>
            </w:r>
          </w:p>
          <w:p w14:paraId="08F37396" w14:textId="77777777" w:rsidR="00BB1E4D" w:rsidRPr="003E204B" w:rsidRDefault="00BB1E4D" w:rsidP="001520BD">
            <w:pPr>
              <w:pStyle w:val="Default"/>
              <w:spacing w:before="120"/>
              <w:rPr>
                <w:rFonts w:asciiTheme="minorHAnsi" w:hAnsiTheme="minorHAnsi"/>
                <w:sz w:val="22"/>
                <w:szCs w:val="22"/>
                <w:lang w:val="fr-CA"/>
              </w:rPr>
            </w:pPr>
          </w:p>
          <w:p w14:paraId="7EA5F963" w14:textId="77777777" w:rsidR="00BB1E4D" w:rsidRPr="003E204B" w:rsidRDefault="00BB1E4D" w:rsidP="001520BD">
            <w:pPr>
              <w:pStyle w:val="Default"/>
              <w:spacing w:before="120"/>
              <w:rPr>
                <w:rFonts w:asciiTheme="minorHAnsi" w:hAnsiTheme="minorHAnsi"/>
                <w:sz w:val="22"/>
                <w:szCs w:val="22"/>
                <w:lang w:val="fr-CA"/>
              </w:rPr>
            </w:pPr>
          </w:p>
          <w:p w14:paraId="405D3823" w14:textId="77777777" w:rsidR="00BB1E4D" w:rsidRPr="003E204B" w:rsidRDefault="00BB1E4D" w:rsidP="001520BD">
            <w:pPr>
              <w:pStyle w:val="Default"/>
              <w:spacing w:before="120"/>
              <w:rPr>
                <w:rFonts w:asciiTheme="minorHAnsi" w:hAnsiTheme="minorHAnsi"/>
                <w:sz w:val="22"/>
                <w:szCs w:val="22"/>
                <w:lang w:val="fr-CA"/>
              </w:rPr>
            </w:pPr>
          </w:p>
          <w:p w14:paraId="533F6337" w14:textId="77777777" w:rsidR="004F24F6" w:rsidRPr="003E204B" w:rsidRDefault="004F24F6">
            <w:pPr>
              <w:rPr>
                <w:b/>
                <w:lang w:val="fr-CA"/>
              </w:rPr>
            </w:pPr>
          </w:p>
        </w:tc>
      </w:tr>
    </w:tbl>
    <w:p w14:paraId="1BB921D5" w14:textId="77777777" w:rsidR="007E18E8" w:rsidRPr="003E204B" w:rsidRDefault="007E18E8">
      <w:pPr>
        <w:rPr>
          <w:lang w:val="fr-CA"/>
        </w:rPr>
      </w:pPr>
    </w:p>
    <w:sectPr w:rsidR="007E18E8" w:rsidRPr="003E204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33EE" w14:textId="77777777" w:rsidR="00652A88" w:rsidRDefault="00652A88" w:rsidP="004F24F6">
      <w:pPr>
        <w:spacing w:after="0" w:line="240" w:lineRule="auto"/>
      </w:pPr>
      <w:r>
        <w:separator/>
      </w:r>
    </w:p>
  </w:endnote>
  <w:endnote w:type="continuationSeparator" w:id="0">
    <w:p w14:paraId="014D671F" w14:textId="77777777" w:rsidR="00652A88" w:rsidRDefault="00652A88"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6829" w14:textId="77777777" w:rsidR="00E64B9D" w:rsidRPr="00336F75" w:rsidRDefault="00E64B9D" w:rsidP="00E64B9D">
    <w:pPr>
      <w:pStyle w:val="Footer"/>
    </w:pPr>
    <w:r w:rsidRPr="00336F75">
      <w:rPr>
        <w:rFonts w:cs="Arial"/>
        <w:shd w:val="clear" w:color="auto" w:fill="FFFFFF"/>
      </w:rPr>
      <w:t>École Ronald-Marion—Conseil Scolaire Viamonde</w:t>
    </w:r>
    <w:r w:rsidRPr="00336F75">
      <w:t xml:space="preserve"> </w:t>
    </w:r>
  </w:p>
  <w:p w14:paraId="48DB3D90" w14:textId="0F294706" w:rsidR="004F24F6" w:rsidRDefault="206D7EB6">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BC7A3" w14:textId="77777777" w:rsidR="00652A88" w:rsidRDefault="00652A88" w:rsidP="004F24F6">
      <w:pPr>
        <w:spacing w:after="0" w:line="240" w:lineRule="auto"/>
      </w:pPr>
      <w:r>
        <w:separator/>
      </w:r>
    </w:p>
  </w:footnote>
  <w:footnote w:type="continuationSeparator" w:id="0">
    <w:p w14:paraId="0DC9F4F3" w14:textId="77777777" w:rsidR="00652A88" w:rsidRDefault="00652A88"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010ADE">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5E8"/>
    <w:multiLevelType w:val="hybridMultilevel"/>
    <w:tmpl w:val="83AE3246"/>
    <w:lvl w:ilvl="0" w:tplc="13120022">
      <w:start w:val="1"/>
      <w:numFmt w:val="bullet"/>
      <w:lvlText w:val=""/>
      <w:lvlJc w:val="left"/>
      <w:pPr>
        <w:ind w:left="720" w:hanging="360"/>
      </w:pPr>
      <w:rPr>
        <w:rFonts w:ascii="Symbol" w:hAnsi="Symbol" w:hint="default"/>
      </w:rPr>
    </w:lvl>
    <w:lvl w:ilvl="1" w:tplc="6D3879DA">
      <w:start w:val="1"/>
      <w:numFmt w:val="bullet"/>
      <w:lvlText w:val="o"/>
      <w:lvlJc w:val="left"/>
      <w:pPr>
        <w:ind w:left="1440" w:hanging="360"/>
      </w:pPr>
      <w:rPr>
        <w:rFonts w:ascii="Courier New" w:hAnsi="Courier New" w:hint="default"/>
      </w:rPr>
    </w:lvl>
    <w:lvl w:ilvl="2" w:tplc="1DFCA014">
      <w:start w:val="1"/>
      <w:numFmt w:val="bullet"/>
      <w:lvlText w:val=""/>
      <w:lvlJc w:val="left"/>
      <w:pPr>
        <w:ind w:left="2160" w:hanging="360"/>
      </w:pPr>
      <w:rPr>
        <w:rFonts w:ascii="Wingdings" w:hAnsi="Wingdings" w:hint="default"/>
      </w:rPr>
    </w:lvl>
    <w:lvl w:ilvl="3" w:tplc="A9325E84">
      <w:start w:val="1"/>
      <w:numFmt w:val="bullet"/>
      <w:lvlText w:val=""/>
      <w:lvlJc w:val="left"/>
      <w:pPr>
        <w:ind w:left="2880" w:hanging="360"/>
      </w:pPr>
      <w:rPr>
        <w:rFonts w:ascii="Symbol" w:hAnsi="Symbol" w:hint="default"/>
      </w:rPr>
    </w:lvl>
    <w:lvl w:ilvl="4" w:tplc="5D9CA0A4">
      <w:start w:val="1"/>
      <w:numFmt w:val="bullet"/>
      <w:lvlText w:val="o"/>
      <w:lvlJc w:val="left"/>
      <w:pPr>
        <w:ind w:left="3600" w:hanging="360"/>
      </w:pPr>
      <w:rPr>
        <w:rFonts w:ascii="Courier New" w:hAnsi="Courier New" w:hint="default"/>
      </w:rPr>
    </w:lvl>
    <w:lvl w:ilvl="5" w:tplc="3FAE8B5E">
      <w:start w:val="1"/>
      <w:numFmt w:val="bullet"/>
      <w:lvlText w:val=""/>
      <w:lvlJc w:val="left"/>
      <w:pPr>
        <w:ind w:left="4320" w:hanging="360"/>
      </w:pPr>
      <w:rPr>
        <w:rFonts w:ascii="Wingdings" w:hAnsi="Wingdings" w:hint="default"/>
      </w:rPr>
    </w:lvl>
    <w:lvl w:ilvl="6" w:tplc="0BEEF0A6">
      <w:start w:val="1"/>
      <w:numFmt w:val="bullet"/>
      <w:lvlText w:val=""/>
      <w:lvlJc w:val="left"/>
      <w:pPr>
        <w:ind w:left="5040" w:hanging="360"/>
      </w:pPr>
      <w:rPr>
        <w:rFonts w:ascii="Symbol" w:hAnsi="Symbol" w:hint="default"/>
      </w:rPr>
    </w:lvl>
    <w:lvl w:ilvl="7" w:tplc="C03E9690">
      <w:start w:val="1"/>
      <w:numFmt w:val="bullet"/>
      <w:lvlText w:val="o"/>
      <w:lvlJc w:val="left"/>
      <w:pPr>
        <w:ind w:left="5760" w:hanging="360"/>
      </w:pPr>
      <w:rPr>
        <w:rFonts w:ascii="Courier New" w:hAnsi="Courier New" w:hint="default"/>
      </w:rPr>
    </w:lvl>
    <w:lvl w:ilvl="8" w:tplc="B472E7D4">
      <w:start w:val="1"/>
      <w:numFmt w:val="bullet"/>
      <w:lvlText w:val=""/>
      <w:lvlJc w:val="left"/>
      <w:pPr>
        <w:ind w:left="6480" w:hanging="360"/>
      </w:pPr>
      <w:rPr>
        <w:rFonts w:ascii="Wingdings" w:hAnsi="Wingdings" w:hint="default"/>
      </w:rPr>
    </w:lvl>
  </w:abstractNum>
  <w:abstractNum w:abstractNumId="1">
    <w:nsid w:val="130141A5"/>
    <w:multiLevelType w:val="hybridMultilevel"/>
    <w:tmpl w:val="34A02EB2"/>
    <w:lvl w:ilvl="0" w:tplc="CC101AA0">
      <w:start w:val="1"/>
      <w:numFmt w:val="bullet"/>
      <w:lvlText w:val=""/>
      <w:lvlJc w:val="left"/>
      <w:pPr>
        <w:ind w:left="720" w:hanging="360"/>
      </w:pPr>
      <w:rPr>
        <w:rFonts w:ascii="Symbol" w:hAnsi="Symbol" w:hint="default"/>
      </w:rPr>
    </w:lvl>
    <w:lvl w:ilvl="1" w:tplc="D2B4053A">
      <w:start w:val="1"/>
      <w:numFmt w:val="bullet"/>
      <w:lvlText w:val="o"/>
      <w:lvlJc w:val="left"/>
      <w:pPr>
        <w:ind w:left="1440" w:hanging="360"/>
      </w:pPr>
      <w:rPr>
        <w:rFonts w:ascii="Courier New" w:hAnsi="Courier New" w:hint="default"/>
      </w:rPr>
    </w:lvl>
    <w:lvl w:ilvl="2" w:tplc="E1DC5FD8">
      <w:start w:val="1"/>
      <w:numFmt w:val="bullet"/>
      <w:lvlText w:val=""/>
      <w:lvlJc w:val="left"/>
      <w:pPr>
        <w:ind w:left="2160" w:hanging="360"/>
      </w:pPr>
      <w:rPr>
        <w:rFonts w:ascii="Wingdings" w:hAnsi="Wingdings" w:hint="default"/>
      </w:rPr>
    </w:lvl>
    <w:lvl w:ilvl="3" w:tplc="4D30822E">
      <w:start w:val="1"/>
      <w:numFmt w:val="bullet"/>
      <w:lvlText w:val=""/>
      <w:lvlJc w:val="left"/>
      <w:pPr>
        <w:ind w:left="2880" w:hanging="360"/>
      </w:pPr>
      <w:rPr>
        <w:rFonts w:ascii="Symbol" w:hAnsi="Symbol" w:hint="default"/>
      </w:rPr>
    </w:lvl>
    <w:lvl w:ilvl="4" w:tplc="BC64B9A6">
      <w:start w:val="1"/>
      <w:numFmt w:val="bullet"/>
      <w:lvlText w:val="o"/>
      <w:lvlJc w:val="left"/>
      <w:pPr>
        <w:ind w:left="3600" w:hanging="360"/>
      </w:pPr>
      <w:rPr>
        <w:rFonts w:ascii="Courier New" w:hAnsi="Courier New" w:hint="default"/>
      </w:rPr>
    </w:lvl>
    <w:lvl w:ilvl="5" w:tplc="879CCEF4">
      <w:start w:val="1"/>
      <w:numFmt w:val="bullet"/>
      <w:lvlText w:val=""/>
      <w:lvlJc w:val="left"/>
      <w:pPr>
        <w:ind w:left="4320" w:hanging="360"/>
      </w:pPr>
      <w:rPr>
        <w:rFonts w:ascii="Wingdings" w:hAnsi="Wingdings" w:hint="default"/>
      </w:rPr>
    </w:lvl>
    <w:lvl w:ilvl="6" w:tplc="15B06402">
      <w:start w:val="1"/>
      <w:numFmt w:val="bullet"/>
      <w:lvlText w:val=""/>
      <w:lvlJc w:val="left"/>
      <w:pPr>
        <w:ind w:left="5040" w:hanging="360"/>
      </w:pPr>
      <w:rPr>
        <w:rFonts w:ascii="Symbol" w:hAnsi="Symbol" w:hint="default"/>
      </w:rPr>
    </w:lvl>
    <w:lvl w:ilvl="7" w:tplc="0DE43A28">
      <w:start w:val="1"/>
      <w:numFmt w:val="bullet"/>
      <w:lvlText w:val="o"/>
      <w:lvlJc w:val="left"/>
      <w:pPr>
        <w:ind w:left="5760" w:hanging="360"/>
      </w:pPr>
      <w:rPr>
        <w:rFonts w:ascii="Courier New" w:hAnsi="Courier New" w:hint="default"/>
      </w:rPr>
    </w:lvl>
    <w:lvl w:ilvl="8" w:tplc="98F09796">
      <w:start w:val="1"/>
      <w:numFmt w:val="bullet"/>
      <w:lvlText w:val=""/>
      <w:lvlJc w:val="left"/>
      <w:pPr>
        <w:ind w:left="6480" w:hanging="360"/>
      </w:pPr>
      <w:rPr>
        <w:rFonts w:ascii="Wingdings" w:hAnsi="Wingdings" w:hint="default"/>
      </w:rPr>
    </w:lvl>
  </w:abstractNum>
  <w:abstractNum w:abstractNumId="2">
    <w:nsid w:val="1E3E751C"/>
    <w:multiLevelType w:val="hybridMultilevel"/>
    <w:tmpl w:val="F108788E"/>
    <w:lvl w:ilvl="0" w:tplc="84F4F29E">
      <w:start w:val="1"/>
      <w:numFmt w:val="bullet"/>
      <w:lvlText w:val=""/>
      <w:lvlJc w:val="left"/>
      <w:pPr>
        <w:ind w:left="720" w:hanging="360"/>
      </w:pPr>
      <w:rPr>
        <w:rFonts w:ascii="Symbol" w:hAnsi="Symbol" w:hint="default"/>
      </w:rPr>
    </w:lvl>
    <w:lvl w:ilvl="1" w:tplc="2BE8B00E">
      <w:start w:val="1"/>
      <w:numFmt w:val="bullet"/>
      <w:lvlText w:val="o"/>
      <w:lvlJc w:val="left"/>
      <w:pPr>
        <w:ind w:left="1440" w:hanging="360"/>
      </w:pPr>
      <w:rPr>
        <w:rFonts w:ascii="Courier New" w:hAnsi="Courier New" w:hint="default"/>
      </w:rPr>
    </w:lvl>
    <w:lvl w:ilvl="2" w:tplc="AC8E4B52">
      <w:start w:val="1"/>
      <w:numFmt w:val="bullet"/>
      <w:lvlText w:val=""/>
      <w:lvlJc w:val="left"/>
      <w:pPr>
        <w:ind w:left="2160" w:hanging="360"/>
      </w:pPr>
      <w:rPr>
        <w:rFonts w:ascii="Wingdings" w:hAnsi="Wingdings" w:hint="default"/>
      </w:rPr>
    </w:lvl>
    <w:lvl w:ilvl="3" w:tplc="073CE9E2">
      <w:start w:val="1"/>
      <w:numFmt w:val="bullet"/>
      <w:lvlText w:val=""/>
      <w:lvlJc w:val="left"/>
      <w:pPr>
        <w:ind w:left="2880" w:hanging="360"/>
      </w:pPr>
      <w:rPr>
        <w:rFonts w:ascii="Symbol" w:hAnsi="Symbol" w:hint="default"/>
      </w:rPr>
    </w:lvl>
    <w:lvl w:ilvl="4" w:tplc="0A1406B8">
      <w:start w:val="1"/>
      <w:numFmt w:val="bullet"/>
      <w:lvlText w:val="o"/>
      <w:lvlJc w:val="left"/>
      <w:pPr>
        <w:ind w:left="3600" w:hanging="360"/>
      </w:pPr>
      <w:rPr>
        <w:rFonts w:ascii="Courier New" w:hAnsi="Courier New" w:hint="default"/>
      </w:rPr>
    </w:lvl>
    <w:lvl w:ilvl="5" w:tplc="3D74FC3C">
      <w:start w:val="1"/>
      <w:numFmt w:val="bullet"/>
      <w:lvlText w:val=""/>
      <w:lvlJc w:val="left"/>
      <w:pPr>
        <w:ind w:left="4320" w:hanging="360"/>
      </w:pPr>
      <w:rPr>
        <w:rFonts w:ascii="Wingdings" w:hAnsi="Wingdings" w:hint="default"/>
      </w:rPr>
    </w:lvl>
    <w:lvl w:ilvl="6" w:tplc="4A369070">
      <w:start w:val="1"/>
      <w:numFmt w:val="bullet"/>
      <w:lvlText w:val=""/>
      <w:lvlJc w:val="left"/>
      <w:pPr>
        <w:ind w:left="5040" w:hanging="360"/>
      </w:pPr>
      <w:rPr>
        <w:rFonts w:ascii="Symbol" w:hAnsi="Symbol" w:hint="default"/>
      </w:rPr>
    </w:lvl>
    <w:lvl w:ilvl="7" w:tplc="8B78F7B6">
      <w:start w:val="1"/>
      <w:numFmt w:val="bullet"/>
      <w:lvlText w:val="o"/>
      <w:lvlJc w:val="left"/>
      <w:pPr>
        <w:ind w:left="5760" w:hanging="360"/>
      </w:pPr>
      <w:rPr>
        <w:rFonts w:ascii="Courier New" w:hAnsi="Courier New" w:hint="default"/>
      </w:rPr>
    </w:lvl>
    <w:lvl w:ilvl="8" w:tplc="9D9AB3E0">
      <w:start w:val="1"/>
      <w:numFmt w:val="bullet"/>
      <w:lvlText w:val=""/>
      <w:lvlJc w:val="left"/>
      <w:pPr>
        <w:ind w:left="6480" w:hanging="360"/>
      </w:pPr>
      <w:rPr>
        <w:rFonts w:ascii="Wingdings" w:hAnsi="Wingdings" w:hint="default"/>
      </w:rPr>
    </w:lvl>
  </w:abstractNum>
  <w:abstractNum w:abstractNumId="3">
    <w:nsid w:val="290F511B"/>
    <w:multiLevelType w:val="hybridMultilevel"/>
    <w:tmpl w:val="9D96FEAA"/>
    <w:lvl w:ilvl="0" w:tplc="700AB954">
      <w:start w:val="1"/>
      <w:numFmt w:val="bullet"/>
      <w:lvlText w:val=""/>
      <w:lvlJc w:val="left"/>
      <w:pPr>
        <w:ind w:left="720" w:hanging="360"/>
      </w:pPr>
      <w:rPr>
        <w:rFonts w:ascii="Symbol" w:hAnsi="Symbol" w:hint="default"/>
      </w:rPr>
    </w:lvl>
    <w:lvl w:ilvl="1" w:tplc="62C80462">
      <w:start w:val="1"/>
      <w:numFmt w:val="bullet"/>
      <w:lvlText w:val="o"/>
      <w:lvlJc w:val="left"/>
      <w:pPr>
        <w:ind w:left="1440" w:hanging="360"/>
      </w:pPr>
      <w:rPr>
        <w:rFonts w:ascii="Courier New" w:hAnsi="Courier New" w:hint="default"/>
      </w:rPr>
    </w:lvl>
    <w:lvl w:ilvl="2" w:tplc="687E182C">
      <w:start w:val="1"/>
      <w:numFmt w:val="bullet"/>
      <w:lvlText w:val=""/>
      <w:lvlJc w:val="left"/>
      <w:pPr>
        <w:ind w:left="2160" w:hanging="360"/>
      </w:pPr>
      <w:rPr>
        <w:rFonts w:ascii="Wingdings" w:hAnsi="Wingdings" w:hint="default"/>
      </w:rPr>
    </w:lvl>
    <w:lvl w:ilvl="3" w:tplc="CC103324">
      <w:start w:val="1"/>
      <w:numFmt w:val="bullet"/>
      <w:lvlText w:val=""/>
      <w:lvlJc w:val="left"/>
      <w:pPr>
        <w:ind w:left="2880" w:hanging="360"/>
      </w:pPr>
      <w:rPr>
        <w:rFonts w:ascii="Symbol" w:hAnsi="Symbol" w:hint="default"/>
      </w:rPr>
    </w:lvl>
    <w:lvl w:ilvl="4" w:tplc="3D16E546">
      <w:start w:val="1"/>
      <w:numFmt w:val="bullet"/>
      <w:lvlText w:val="o"/>
      <w:lvlJc w:val="left"/>
      <w:pPr>
        <w:ind w:left="3600" w:hanging="360"/>
      </w:pPr>
      <w:rPr>
        <w:rFonts w:ascii="Courier New" w:hAnsi="Courier New" w:hint="default"/>
      </w:rPr>
    </w:lvl>
    <w:lvl w:ilvl="5" w:tplc="2F6A7D66">
      <w:start w:val="1"/>
      <w:numFmt w:val="bullet"/>
      <w:lvlText w:val=""/>
      <w:lvlJc w:val="left"/>
      <w:pPr>
        <w:ind w:left="4320" w:hanging="360"/>
      </w:pPr>
      <w:rPr>
        <w:rFonts w:ascii="Wingdings" w:hAnsi="Wingdings" w:hint="default"/>
      </w:rPr>
    </w:lvl>
    <w:lvl w:ilvl="6" w:tplc="29FC2688">
      <w:start w:val="1"/>
      <w:numFmt w:val="bullet"/>
      <w:lvlText w:val=""/>
      <w:lvlJc w:val="left"/>
      <w:pPr>
        <w:ind w:left="5040" w:hanging="360"/>
      </w:pPr>
      <w:rPr>
        <w:rFonts w:ascii="Symbol" w:hAnsi="Symbol" w:hint="default"/>
      </w:rPr>
    </w:lvl>
    <w:lvl w:ilvl="7" w:tplc="962A301A">
      <w:start w:val="1"/>
      <w:numFmt w:val="bullet"/>
      <w:lvlText w:val="o"/>
      <w:lvlJc w:val="left"/>
      <w:pPr>
        <w:ind w:left="5760" w:hanging="360"/>
      </w:pPr>
      <w:rPr>
        <w:rFonts w:ascii="Courier New" w:hAnsi="Courier New" w:hint="default"/>
      </w:rPr>
    </w:lvl>
    <w:lvl w:ilvl="8" w:tplc="BCD6CEDA">
      <w:start w:val="1"/>
      <w:numFmt w:val="bullet"/>
      <w:lvlText w:val=""/>
      <w:lvlJc w:val="left"/>
      <w:pPr>
        <w:ind w:left="6480" w:hanging="360"/>
      </w:pPr>
      <w:rPr>
        <w:rFonts w:ascii="Wingdings" w:hAnsi="Wingdings" w:hint="default"/>
      </w:rPr>
    </w:lvl>
  </w:abstractNum>
  <w:abstractNum w:abstractNumId="4">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D19309A"/>
    <w:multiLevelType w:val="hybridMultilevel"/>
    <w:tmpl w:val="6D18954A"/>
    <w:lvl w:ilvl="0" w:tplc="D2CC7FB2">
      <w:start w:val="1"/>
      <w:numFmt w:val="bullet"/>
      <w:lvlText w:val=""/>
      <w:lvlJc w:val="left"/>
      <w:pPr>
        <w:ind w:left="720" w:hanging="360"/>
      </w:pPr>
      <w:rPr>
        <w:rFonts w:ascii="Symbol" w:hAnsi="Symbol" w:hint="default"/>
      </w:rPr>
    </w:lvl>
    <w:lvl w:ilvl="1" w:tplc="71A6806C">
      <w:start w:val="1"/>
      <w:numFmt w:val="bullet"/>
      <w:lvlText w:val="o"/>
      <w:lvlJc w:val="left"/>
      <w:pPr>
        <w:ind w:left="1440" w:hanging="360"/>
      </w:pPr>
      <w:rPr>
        <w:rFonts w:ascii="Courier New" w:hAnsi="Courier New" w:hint="default"/>
      </w:rPr>
    </w:lvl>
    <w:lvl w:ilvl="2" w:tplc="587C1EFE">
      <w:start w:val="1"/>
      <w:numFmt w:val="bullet"/>
      <w:lvlText w:val=""/>
      <w:lvlJc w:val="left"/>
      <w:pPr>
        <w:ind w:left="2160" w:hanging="360"/>
      </w:pPr>
      <w:rPr>
        <w:rFonts w:ascii="Wingdings" w:hAnsi="Wingdings" w:hint="default"/>
      </w:rPr>
    </w:lvl>
    <w:lvl w:ilvl="3" w:tplc="80E656BC">
      <w:start w:val="1"/>
      <w:numFmt w:val="bullet"/>
      <w:lvlText w:val=""/>
      <w:lvlJc w:val="left"/>
      <w:pPr>
        <w:ind w:left="2880" w:hanging="360"/>
      </w:pPr>
      <w:rPr>
        <w:rFonts w:ascii="Symbol" w:hAnsi="Symbol" w:hint="default"/>
      </w:rPr>
    </w:lvl>
    <w:lvl w:ilvl="4" w:tplc="E5160C08">
      <w:start w:val="1"/>
      <w:numFmt w:val="bullet"/>
      <w:lvlText w:val="o"/>
      <w:lvlJc w:val="left"/>
      <w:pPr>
        <w:ind w:left="3600" w:hanging="360"/>
      </w:pPr>
      <w:rPr>
        <w:rFonts w:ascii="Courier New" w:hAnsi="Courier New" w:hint="default"/>
      </w:rPr>
    </w:lvl>
    <w:lvl w:ilvl="5" w:tplc="D1600AA8">
      <w:start w:val="1"/>
      <w:numFmt w:val="bullet"/>
      <w:lvlText w:val=""/>
      <w:lvlJc w:val="left"/>
      <w:pPr>
        <w:ind w:left="4320" w:hanging="360"/>
      </w:pPr>
      <w:rPr>
        <w:rFonts w:ascii="Wingdings" w:hAnsi="Wingdings" w:hint="default"/>
      </w:rPr>
    </w:lvl>
    <w:lvl w:ilvl="6" w:tplc="22187622">
      <w:start w:val="1"/>
      <w:numFmt w:val="bullet"/>
      <w:lvlText w:val=""/>
      <w:lvlJc w:val="left"/>
      <w:pPr>
        <w:ind w:left="5040" w:hanging="360"/>
      </w:pPr>
      <w:rPr>
        <w:rFonts w:ascii="Symbol" w:hAnsi="Symbol" w:hint="default"/>
      </w:rPr>
    </w:lvl>
    <w:lvl w:ilvl="7" w:tplc="94B44F04">
      <w:start w:val="1"/>
      <w:numFmt w:val="bullet"/>
      <w:lvlText w:val="o"/>
      <w:lvlJc w:val="left"/>
      <w:pPr>
        <w:ind w:left="5760" w:hanging="360"/>
      </w:pPr>
      <w:rPr>
        <w:rFonts w:ascii="Courier New" w:hAnsi="Courier New" w:hint="default"/>
      </w:rPr>
    </w:lvl>
    <w:lvl w:ilvl="8" w:tplc="9F20160A">
      <w:start w:val="1"/>
      <w:numFmt w:val="bullet"/>
      <w:lvlText w:val=""/>
      <w:lvlJc w:val="left"/>
      <w:pPr>
        <w:ind w:left="6480" w:hanging="360"/>
      </w:pPr>
      <w:rPr>
        <w:rFonts w:ascii="Wingdings" w:hAnsi="Wingdings" w:hint="default"/>
      </w:rPr>
    </w:lvl>
  </w:abstractNum>
  <w:abstractNum w:abstractNumId="6">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DD4B62"/>
    <w:multiLevelType w:val="hybridMultilevel"/>
    <w:tmpl w:val="4AE6AD92"/>
    <w:lvl w:ilvl="0" w:tplc="63C4B68C">
      <w:start w:val="1"/>
      <w:numFmt w:val="bullet"/>
      <w:lvlText w:val=""/>
      <w:lvlJc w:val="left"/>
      <w:pPr>
        <w:ind w:left="720" w:hanging="360"/>
      </w:pPr>
      <w:rPr>
        <w:rFonts w:ascii="Symbol" w:hAnsi="Symbol" w:hint="default"/>
      </w:rPr>
    </w:lvl>
    <w:lvl w:ilvl="1" w:tplc="BCCE9F16">
      <w:start w:val="1"/>
      <w:numFmt w:val="bullet"/>
      <w:lvlText w:val="o"/>
      <w:lvlJc w:val="left"/>
      <w:pPr>
        <w:ind w:left="1440" w:hanging="360"/>
      </w:pPr>
      <w:rPr>
        <w:rFonts w:ascii="Courier New" w:hAnsi="Courier New" w:hint="default"/>
      </w:rPr>
    </w:lvl>
    <w:lvl w:ilvl="2" w:tplc="8F8C9894">
      <w:start w:val="1"/>
      <w:numFmt w:val="bullet"/>
      <w:lvlText w:val=""/>
      <w:lvlJc w:val="left"/>
      <w:pPr>
        <w:ind w:left="2160" w:hanging="360"/>
      </w:pPr>
      <w:rPr>
        <w:rFonts w:ascii="Wingdings" w:hAnsi="Wingdings" w:hint="default"/>
      </w:rPr>
    </w:lvl>
    <w:lvl w:ilvl="3" w:tplc="FC12CC36">
      <w:start w:val="1"/>
      <w:numFmt w:val="bullet"/>
      <w:lvlText w:val=""/>
      <w:lvlJc w:val="left"/>
      <w:pPr>
        <w:ind w:left="2880" w:hanging="360"/>
      </w:pPr>
      <w:rPr>
        <w:rFonts w:ascii="Symbol" w:hAnsi="Symbol" w:hint="default"/>
      </w:rPr>
    </w:lvl>
    <w:lvl w:ilvl="4" w:tplc="DBC0106C">
      <w:start w:val="1"/>
      <w:numFmt w:val="bullet"/>
      <w:lvlText w:val="o"/>
      <w:lvlJc w:val="left"/>
      <w:pPr>
        <w:ind w:left="3600" w:hanging="360"/>
      </w:pPr>
      <w:rPr>
        <w:rFonts w:ascii="Courier New" w:hAnsi="Courier New" w:hint="default"/>
      </w:rPr>
    </w:lvl>
    <w:lvl w:ilvl="5" w:tplc="5A3291C8">
      <w:start w:val="1"/>
      <w:numFmt w:val="bullet"/>
      <w:lvlText w:val=""/>
      <w:lvlJc w:val="left"/>
      <w:pPr>
        <w:ind w:left="4320" w:hanging="360"/>
      </w:pPr>
      <w:rPr>
        <w:rFonts w:ascii="Wingdings" w:hAnsi="Wingdings" w:hint="default"/>
      </w:rPr>
    </w:lvl>
    <w:lvl w:ilvl="6" w:tplc="463CF258">
      <w:start w:val="1"/>
      <w:numFmt w:val="bullet"/>
      <w:lvlText w:val=""/>
      <w:lvlJc w:val="left"/>
      <w:pPr>
        <w:ind w:left="5040" w:hanging="360"/>
      </w:pPr>
      <w:rPr>
        <w:rFonts w:ascii="Symbol" w:hAnsi="Symbol" w:hint="default"/>
      </w:rPr>
    </w:lvl>
    <w:lvl w:ilvl="7" w:tplc="99F248B8">
      <w:start w:val="1"/>
      <w:numFmt w:val="bullet"/>
      <w:lvlText w:val="o"/>
      <w:lvlJc w:val="left"/>
      <w:pPr>
        <w:ind w:left="5760" w:hanging="360"/>
      </w:pPr>
      <w:rPr>
        <w:rFonts w:ascii="Courier New" w:hAnsi="Courier New" w:hint="default"/>
      </w:rPr>
    </w:lvl>
    <w:lvl w:ilvl="8" w:tplc="2E921BC8">
      <w:start w:val="1"/>
      <w:numFmt w:val="bullet"/>
      <w:lvlText w:val=""/>
      <w:lvlJc w:val="left"/>
      <w:pPr>
        <w:ind w:left="6480" w:hanging="360"/>
      </w:pPr>
      <w:rPr>
        <w:rFonts w:ascii="Wingdings" w:hAnsi="Wingdings" w:hint="default"/>
      </w:rPr>
    </w:lvl>
  </w:abstractNum>
  <w:abstractNum w:abstractNumId="10">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311871"/>
    <w:multiLevelType w:val="hybridMultilevel"/>
    <w:tmpl w:val="CC88F916"/>
    <w:lvl w:ilvl="0" w:tplc="4656D35C">
      <w:start w:val="1"/>
      <w:numFmt w:val="bullet"/>
      <w:lvlText w:val=""/>
      <w:lvlJc w:val="left"/>
      <w:pPr>
        <w:ind w:left="720" w:hanging="360"/>
      </w:pPr>
      <w:rPr>
        <w:rFonts w:ascii="Symbol" w:hAnsi="Symbol" w:hint="default"/>
      </w:rPr>
    </w:lvl>
    <w:lvl w:ilvl="1" w:tplc="FD6812C6">
      <w:start w:val="1"/>
      <w:numFmt w:val="bullet"/>
      <w:lvlText w:val="o"/>
      <w:lvlJc w:val="left"/>
      <w:pPr>
        <w:ind w:left="1440" w:hanging="360"/>
      </w:pPr>
      <w:rPr>
        <w:rFonts w:ascii="Courier New" w:hAnsi="Courier New" w:hint="default"/>
      </w:rPr>
    </w:lvl>
    <w:lvl w:ilvl="2" w:tplc="ABD6D378">
      <w:start w:val="1"/>
      <w:numFmt w:val="bullet"/>
      <w:lvlText w:val=""/>
      <w:lvlJc w:val="left"/>
      <w:pPr>
        <w:ind w:left="2160" w:hanging="360"/>
      </w:pPr>
      <w:rPr>
        <w:rFonts w:ascii="Wingdings" w:hAnsi="Wingdings" w:hint="default"/>
      </w:rPr>
    </w:lvl>
    <w:lvl w:ilvl="3" w:tplc="5C4C4234">
      <w:start w:val="1"/>
      <w:numFmt w:val="bullet"/>
      <w:lvlText w:val=""/>
      <w:lvlJc w:val="left"/>
      <w:pPr>
        <w:ind w:left="2880" w:hanging="360"/>
      </w:pPr>
      <w:rPr>
        <w:rFonts w:ascii="Symbol" w:hAnsi="Symbol" w:hint="default"/>
      </w:rPr>
    </w:lvl>
    <w:lvl w:ilvl="4" w:tplc="16AE7F90">
      <w:start w:val="1"/>
      <w:numFmt w:val="bullet"/>
      <w:lvlText w:val="o"/>
      <w:lvlJc w:val="left"/>
      <w:pPr>
        <w:ind w:left="3600" w:hanging="360"/>
      </w:pPr>
      <w:rPr>
        <w:rFonts w:ascii="Courier New" w:hAnsi="Courier New" w:hint="default"/>
      </w:rPr>
    </w:lvl>
    <w:lvl w:ilvl="5" w:tplc="20D25B0E">
      <w:start w:val="1"/>
      <w:numFmt w:val="bullet"/>
      <w:lvlText w:val=""/>
      <w:lvlJc w:val="left"/>
      <w:pPr>
        <w:ind w:left="4320" w:hanging="360"/>
      </w:pPr>
      <w:rPr>
        <w:rFonts w:ascii="Wingdings" w:hAnsi="Wingdings" w:hint="default"/>
      </w:rPr>
    </w:lvl>
    <w:lvl w:ilvl="6" w:tplc="C0481BC2">
      <w:start w:val="1"/>
      <w:numFmt w:val="bullet"/>
      <w:lvlText w:val=""/>
      <w:lvlJc w:val="left"/>
      <w:pPr>
        <w:ind w:left="5040" w:hanging="360"/>
      </w:pPr>
      <w:rPr>
        <w:rFonts w:ascii="Symbol" w:hAnsi="Symbol" w:hint="default"/>
      </w:rPr>
    </w:lvl>
    <w:lvl w:ilvl="7" w:tplc="4DD686A8">
      <w:start w:val="1"/>
      <w:numFmt w:val="bullet"/>
      <w:lvlText w:val="o"/>
      <w:lvlJc w:val="left"/>
      <w:pPr>
        <w:ind w:left="5760" w:hanging="360"/>
      </w:pPr>
      <w:rPr>
        <w:rFonts w:ascii="Courier New" w:hAnsi="Courier New" w:hint="default"/>
      </w:rPr>
    </w:lvl>
    <w:lvl w:ilvl="8" w:tplc="8494897A">
      <w:start w:val="1"/>
      <w:numFmt w:val="bullet"/>
      <w:lvlText w:val=""/>
      <w:lvlJc w:val="left"/>
      <w:pPr>
        <w:ind w:left="6480" w:hanging="360"/>
      </w:pPr>
      <w:rPr>
        <w:rFonts w:ascii="Wingdings" w:hAnsi="Wingdings" w:hint="default"/>
      </w:rPr>
    </w:lvl>
  </w:abstractNum>
  <w:abstractNum w:abstractNumId="14">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36787C"/>
    <w:multiLevelType w:val="hybridMultilevel"/>
    <w:tmpl w:val="2350055E"/>
    <w:lvl w:ilvl="0" w:tplc="462A3E20">
      <w:start w:val="1"/>
      <w:numFmt w:val="bullet"/>
      <w:lvlText w:val=""/>
      <w:lvlJc w:val="left"/>
      <w:pPr>
        <w:ind w:left="720" w:hanging="360"/>
      </w:pPr>
      <w:rPr>
        <w:rFonts w:ascii="Symbol" w:hAnsi="Symbol" w:hint="default"/>
      </w:rPr>
    </w:lvl>
    <w:lvl w:ilvl="1" w:tplc="BBC6215C">
      <w:start w:val="1"/>
      <w:numFmt w:val="bullet"/>
      <w:lvlText w:val="o"/>
      <w:lvlJc w:val="left"/>
      <w:pPr>
        <w:ind w:left="1440" w:hanging="360"/>
      </w:pPr>
      <w:rPr>
        <w:rFonts w:ascii="Courier New" w:hAnsi="Courier New" w:hint="default"/>
      </w:rPr>
    </w:lvl>
    <w:lvl w:ilvl="2" w:tplc="20F6FEF8">
      <w:start w:val="1"/>
      <w:numFmt w:val="bullet"/>
      <w:lvlText w:val=""/>
      <w:lvlJc w:val="left"/>
      <w:pPr>
        <w:ind w:left="2160" w:hanging="360"/>
      </w:pPr>
      <w:rPr>
        <w:rFonts w:ascii="Wingdings" w:hAnsi="Wingdings" w:hint="default"/>
      </w:rPr>
    </w:lvl>
    <w:lvl w:ilvl="3" w:tplc="35D23B32">
      <w:start w:val="1"/>
      <w:numFmt w:val="bullet"/>
      <w:lvlText w:val=""/>
      <w:lvlJc w:val="left"/>
      <w:pPr>
        <w:ind w:left="2880" w:hanging="360"/>
      </w:pPr>
      <w:rPr>
        <w:rFonts w:ascii="Symbol" w:hAnsi="Symbol" w:hint="default"/>
      </w:rPr>
    </w:lvl>
    <w:lvl w:ilvl="4" w:tplc="6CE87968">
      <w:start w:val="1"/>
      <w:numFmt w:val="bullet"/>
      <w:lvlText w:val="o"/>
      <w:lvlJc w:val="left"/>
      <w:pPr>
        <w:ind w:left="3600" w:hanging="360"/>
      </w:pPr>
      <w:rPr>
        <w:rFonts w:ascii="Courier New" w:hAnsi="Courier New" w:hint="default"/>
      </w:rPr>
    </w:lvl>
    <w:lvl w:ilvl="5" w:tplc="FA481F92">
      <w:start w:val="1"/>
      <w:numFmt w:val="bullet"/>
      <w:lvlText w:val=""/>
      <w:lvlJc w:val="left"/>
      <w:pPr>
        <w:ind w:left="4320" w:hanging="360"/>
      </w:pPr>
      <w:rPr>
        <w:rFonts w:ascii="Wingdings" w:hAnsi="Wingdings" w:hint="default"/>
      </w:rPr>
    </w:lvl>
    <w:lvl w:ilvl="6" w:tplc="8904D672">
      <w:start w:val="1"/>
      <w:numFmt w:val="bullet"/>
      <w:lvlText w:val=""/>
      <w:lvlJc w:val="left"/>
      <w:pPr>
        <w:ind w:left="5040" w:hanging="360"/>
      </w:pPr>
      <w:rPr>
        <w:rFonts w:ascii="Symbol" w:hAnsi="Symbol" w:hint="default"/>
      </w:rPr>
    </w:lvl>
    <w:lvl w:ilvl="7" w:tplc="75943288">
      <w:start w:val="1"/>
      <w:numFmt w:val="bullet"/>
      <w:lvlText w:val="o"/>
      <w:lvlJc w:val="left"/>
      <w:pPr>
        <w:ind w:left="5760" w:hanging="360"/>
      </w:pPr>
      <w:rPr>
        <w:rFonts w:ascii="Courier New" w:hAnsi="Courier New" w:hint="default"/>
      </w:rPr>
    </w:lvl>
    <w:lvl w:ilvl="8" w:tplc="067634E6">
      <w:start w:val="1"/>
      <w:numFmt w:val="bullet"/>
      <w:lvlText w:val=""/>
      <w:lvlJc w:val="left"/>
      <w:pPr>
        <w:ind w:left="6480" w:hanging="360"/>
      </w:pPr>
      <w:rPr>
        <w:rFonts w:ascii="Wingdings" w:hAnsi="Wingdings" w:hint="default"/>
      </w:rPr>
    </w:lvl>
  </w:abstractNum>
  <w:abstractNum w:abstractNumId="17">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13"/>
  </w:num>
  <w:num w:numId="6">
    <w:abstractNumId w:val="5"/>
  </w:num>
  <w:num w:numId="7">
    <w:abstractNumId w:val="0"/>
  </w:num>
  <w:num w:numId="8">
    <w:abstractNumId w:val="3"/>
  </w:num>
  <w:num w:numId="9">
    <w:abstractNumId w:val="6"/>
  </w:num>
  <w:num w:numId="10">
    <w:abstractNumId w:val="8"/>
  </w:num>
  <w:num w:numId="11">
    <w:abstractNumId w:val="12"/>
  </w:num>
  <w:num w:numId="12">
    <w:abstractNumId w:val="10"/>
  </w:num>
  <w:num w:numId="13">
    <w:abstractNumId w:val="14"/>
  </w:num>
  <w:num w:numId="14">
    <w:abstractNumId w:val="11"/>
  </w:num>
  <w:num w:numId="15">
    <w:abstractNumId w:val="15"/>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10ADE"/>
    <w:rsid w:val="00021AF1"/>
    <w:rsid w:val="00056F46"/>
    <w:rsid w:val="001520BD"/>
    <w:rsid w:val="00232B73"/>
    <w:rsid w:val="002B7246"/>
    <w:rsid w:val="002B733D"/>
    <w:rsid w:val="00312858"/>
    <w:rsid w:val="003436A8"/>
    <w:rsid w:val="00361C5C"/>
    <w:rsid w:val="00374027"/>
    <w:rsid w:val="003E204B"/>
    <w:rsid w:val="004E794B"/>
    <w:rsid w:val="004F24F6"/>
    <w:rsid w:val="00652A88"/>
    <w:rsid w:val="006549C1"/>
    <w:rsid w:val="006B4344"/>
    <w:rsid w:val="00722F2C"/>
    <w:rsid w:val="00723D19"/>
    <w:rsid w:val="007E18E8"/>
    <w:rsid w:val="007E2A95"/>
    <w:rsid w:val="008562CE"/>
    <w:rsid w:val="009C4C48"/>
    <w:rsid w:val="009D5D52"/>
    <w:rsid w:val="009F4118"/>
    <w:rsid w:val="00B551F7"/>
    <w:rsid w:val="00BA6D8E"/>
    <w:rsid w:val="00BB1E4D"/>
    <w:rsid w:val="00BB210A"/>
    <w:rsid w:val="00BB4031"/>
    <w:rsid w:val="00BD5129"/>
    <w:rsid w:val="00C106C3"/>
    <w:rsid w:val="00C14E30"/>
    <w:rsid w:val="00C2179C"/>
    <w:rsid w:val="00C831FC"/>
    <w:rsid w:val="00CC7FEE"/>
    <w:rsid w:val="00CD440F"/>
    <w:rsid w:val="00D95F98"/>
    <w:rsid w:val="00E12448"/>
    <w:rsid w:val="00E30F68"/>
    <w:rsid w:val="00E56A5D"/>
    <w:rsid w:val="00E64B9D"/>
    <w:rsid w:val="00F81B55"/>
    <w:rsid w:val="00FA57F6"/>
    <w:rsid w:val="00FD26FA"/>
    <w:rsid w:val="206D7EB6"/>
    <w:rsid w:val="6E7BEB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5026</Characters>
  <Application>Microsoft Macintosh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2017-09-28T22:17:00Z</dcterms:created>
  <dcterms:modified xsi:type="dcterms:W3CDTF">2017-09-28T22:17:00Z</dcterms:modified>
</cp:coreProperties>
</file>