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B9475" w14:textId="77777777" w:rsidR="00B551F7" w:rsidRPr="00030DF1" w:rsidRDefault="00C831FC" w:rsidP="00BD5129">
      <w:pPr>
        <w:jc w:val="center"/>
        <w:rPr>
          <w:b/>
          <w:sz w:val="28"/>
          <w:lang w:val="fr-CA"/>
        </w:rPr>
      </w:pPr>
      <w:bookmarkStart w:id="0" w:name="_GoBack"/>
      <w:bookmarkEnd w:id="0"/>
      <w:r w:rsidRPr="00030DF1">
        <w:rPr>
          <w:rFonts w:ascii="Arial" w:eastAsia="Arial" w:hAnsi="Arial" w:cs="Arial"/>
          <w:b/>
          <w:noProof/>
          <w:color w:val="000000"/>
          <w:lang w:val="en-US"/>
        </w:rPr>
        <w:drawing>
          <wp:anchor distT="0" distB="0" distL="114300" distR="114300" simplePos="0" relativeHeight="251660288" behindDoc="0" locked="0" layoutInCell="1" allowOverlap="1" wp14:anchorId="28539A48" wp14:editId="2A5294F3">
            <wp:simplePos x="0" y="0"/>
            <wp:positionH relativeFrom="column">
              <wp:posOffset>-520065</wp:posOffset>
            </wp:positionH>
            <wp:positionV relativeFrom="paragraph">
              <wp:posOffset>-683260</wp:posOffset>
            </wp:positionV>
            <wp:extent cx="2223135" cy="889000"/>
            <wp:effectExtent l="0" t="0" r="12065" b="0"/>
            <wp:wrapTight wrapText="bothSides">
              <wp:wrapPolygon edited="0">
                <wp:start x="0" y="0"/>
                <wp:lineTo x="0" y="20983"/>
                <wp:lineTo x="21470" y="20983"/>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AM - 3D Logo Sket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3135" cy="889000"/>
                    </a:xfrm>
                    <a:prstGeom prst="rect">
                      <a:avLst/>
                    </a:prstGeom>
                  </pic:spPr>
                </pic:pic>
              </a:graphicData>
            </a:graphic>
            <wp14:sizeRelH relativeFrom="page">
              <wp14:pctWidth>0</wp14:pctWidth>
            </wp14:sizeRelH>
            <wp14:sizeRelV relativeFrom="page">
              <wp14:pctHeight>0</wp14:pctHeight>
            </wp14:sizeRelV>
          </wp:anchor>
        </w:drawing>
      </w:r>
      <w:r w:rsidR="00B551F7" w:rsidRPr="00030DF1">
        <w:rPr>
          <w:rFonts w:ascii="Arial" w:eastAsia="Arial" w:hAnsi="Arial" w:cs="Arial"/>
          <w:b/>
          <w:noProof/>
          <w:color w:val="000000"/>
          <w:lang w:val="en-US"/>
        </w:rPr>
        <w:drawing>
          <wp:anchor distT="0" distB="0" distL="114300" distR="114300" simplePos="0" relativeHeight="251659264" behindDoc="0" locked="0" layoutInCell="0" hidden="0" allowOverlap="0" wp14:anchorId="3D28EB1F" wp14:editId="65D0CA9E">
            <wp:simplePos x="0" y="0"/>
            <wp:positionH relativeFrom="margin">
              <wp:posOffset>4429125</wp:posOffset>
            </wp:positionH>
            <wp:positionV relativeFrom="paragraph">
              <wp:posOffset>-819150</wp:posOffset>
            </wp:positionV>
            <wp:extent cx="2247900" cy="971550"/>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2247900" cy="971550"/>
                    </a:xfrm>
                    <a:prstGeom prst="rect">
                      <a:avLst/>
                    </a:prstGeom>
                    <a:ln/>
                  </pic:spPr>
                </pic:pic>
              </a:graphicData>
            </a:graphic>
            <wp14:sizeRelH relativeFrom="margin">
              <wp14:pctWidth>0</wp14:pctWidth>
            </wp14:sizeRelH>
            <wp14:sizeRelV relativeFrom="margin">
              <wp14:pctHeight>0</wp14:pctHeight>
            </wp14:sizeRelV>
          </wp:anchor>
        </w:drawing>
      </w:r>
      <w:r w:rsidR="00B551F7" w:rsidRPr="00030DF1">
        <w:rPr>
          <w:b/>
          <w:sz w:val="28"/>
          <w:lang w:val="fr-CA"/>
        </w:rPr>
        <w:tab/>
      </w:r>
      <w:r w:rsidR="00B551F7" w:rsidRPr="00030DF1">
        <w:rPr>
          <w:b/>
          <w:sz w:val="28"/>
          <w:lang w:val="fr-CA"/>
        </w:rPr>
        <w:tab/>
      </w:r>
    </w:p>
    <w:p w14:paraId="416B1BEE" w14:textId="0DA4CEED" w:rsidR="00B551F7" w:rsidRPr="00030DF1" w:rsidRDefault="00F81B55" w:rsidP="00BD5129">
      <w:pPr>
        <w:jc w:val="center"/>
        <w:rPr>
          <w:b/>
          <w:sz w:val="28"/>
          <w:lang w:val="fr-CA"/>
        </w:rPr>
      </w:pPr>
      <w:r w:rsidRPr="00030DF1">
        <w:rPr>
          <w:b/>
          <w:sz w:val="28"/>
          <w:lang w:val="fr-CA"/>
        </w:rPr>
        <w:t xml:space="preserve">Projet Makerspaces </w:t>
      </w:r>
      <w:r w:rsidR="00B551F7" w:rsidRPr="00030DF1">
        <w:rPr>
          <w:b/>
          <w:sz w:val="28"/>
          <w:lang w:val="fr-CA"/>
        </w:rPr>
        <w:t xml:space="preserve">CODE/MOE/UOIT </w:t>
      </w:r>
    </w:p>
    <w:p w14:paraId="451B419E" w14:textId="1484A768" w:rsidR="00B15796" w:rsidRPr="00030DF1" w:rsidRDefault="00F81B55" w:rsidP="00BD5129">
      <w:pPr>
        <w:jc w:val="center"/>
        <w:rPr>
          <w:b/>
          <w:sz w:val="28"/>
          <w:lang w:val="fr-CA"/>
        </w:rPr>
      </w:pPr>
      <w:r w:rsidRPr="00030DF1">
        <w:rPr>
          <w:b/>
          <w:sz w:val="28"/>
          <w:lang w:val="fr-CA"/>
        </w:rPr>
        <w:t>Plan de leçon</w:t>
      </w:r>
      <w:r w:rsidR="009E7834">
        <w:rPr>
          <w:b/>
          <w:sz w:val="28"/>
          <w:lang w:val="fr-CA"/>
        </w:rPr>
        <w:t xml:space="preserve"> : </w:t>
      </w:r>
      <w:r w:rsidR="00773FDB">
        <w:rPr>
          <w:b/>
          <w:sz w:val="28"/>
          <w:lang w:val="fr-CA"/>
        </w:rPr>
        <w:t>4</w:t>
      </w:r>
      <w:r w:rsidR="00773FDB">
        <w:rPr>
          <w:b/>
          <w:sz w:val="28"/>
          <w:vertAlign w:val="superscript"/>
          <w:lang w:val="fr-CA"/>
        </w:rPr>
        <w:t>ièm</w:t>
      </w:r>
      <w:r w:rsidR="00F21F26" w:rsidRPr="00F21F26">
        <w:rPr>
          <w:b/>
          <w:sz w:val="28"/>
          <w:vertAlign w:val="superscript"/>
          <w:lang w:val="fr-CA"/>
        </w:rPr>
        <w:t>e</w:t>
      </w:r>
      <w:r w:rsidR="00F21F26">
        <w:rPr>
          <w:b/>
          <w:sz w:val="28"/>
          <w:lang w:val="fr-CA"/>
        </w:rPr>
        <w:t xml:space="preserve"> </w:t>
      </w:r>
      <w:r w:rsidR="00773FDB">
        <w:rPr>
          <w:b/>
          <w:sz w:val="28"/>
          <w:lang w:val="fr-CA"/>
        </w:rPr>
        <w:t>année – les habitats et les communautés</w:t>
      </w:r>
    </w:p>
    <w:tbl>
      <w:tblPr>
        <w:tblStyle w:val="TableGrid"/>
        <w:tblW w:w="0" w:type="auto"/>
        <w:tblLook w:val="04A0" w:firstRow="1" w:lastRow="0" w:firstColumn="1" w:lastColumn="0" w:noHBand="0" w:noVBand="1"/>
      </w:tblPr>
      <w:tblGrid>
        <w:gridCol w:w="4675"/>
        <w:gridCol w:w="4675"/>
      </w:tblGrid>
      <w:tr w:rsidR="00B551F7" w:rsidRPr="00B40566" w14:paraId="6F69B780" w14:textId="77777777" w:rsidTr="00C106C3">
        <w:tc>
          <w:tcPr>
            <w:tcW w:w="9350" w:type="dxa"/>
            <w:gridSpan w:val="2"/>
            <w:shd w:val="clear" w:color="auto" w:fill="DEEAF6" w:themeFill="accent1" w:themeFillTint="33"/>
          </w:tcPr>
          <w:p w14:paraId="41B1212A" w14:textId="79AA8082" w:rsidR="00B551F7" w:rsidRPr="00030DF1" w:rsidRDefault="0077731D">
            <w:pPr>
              <w:rPr>
                <w:b/>
                <w:lang w:val="fr-CA"/>
              </w:rPr>
            </w:pPr>
            <w:r>
              <w:rPr>
                <w:b/>
                <w:lang w:val="fr-CA"/>
              </w:rPr>
              <w:t>Les i</w:t>
            </w:r>
            <w:r w:rsidRPr="00030DF1">
              <w:rPr>
                <w:b/>
                <w:lang w:val="fr-CA"/>
              </w:rPr>
              <w:t>dées</w:t>
            </w:r>
            <w:r>
              <w:rPr>
                <w:b/>
                <w:lang w:val="fr-CA"/>
              </w:rPr>
              <w:t xml:space="preserve"> maîtresses</w:t>
            </w:r>
            <w:r w:rsidR="00030DF1" w:rsidRPr="00030DF1">
              <w:rPr>
                <w:b/>
                <w:lang w:val="fr-CA"/>
              </w:rPr>
              <w:t xml:space="preserve"> :</w:t>
            </w:r>
          </w:p>
          <w:p w14:paraId="39C7E9F7" w14:textId="133E215C" w:rsidR="00B0373F" w:rsidRPr="00E82846" w:rsidRDefault="00773FDB" w:rsidP="00773FDB">
            <w:pPr>
              <w:pStyle w:val="ListParagraph"/>
              <w:numPr>
                <w:ilvl w:val="0"/>
                <w:numId w:val="14"/>
              </w:numPr>
              <w:rPr>
                <w:lang w:val="fr-CA"/>
              </w:rPr>
            </w:pPr>
            <w:r w:rsidRPr="00E82846">
              <w:rPr>
                <w:lang w:val="fr-CA"/>
              </w:rPr>
              <w:t>A. Les plantes et les animaux sont interdépendants et ils s’adaptent pour combler leurs besoins en faisant appel aux ressources de leur habitat.</w:t>
            </w:r>
          </w:p>
          <w:p w14:paraId="55E4F15E" w14:textId="77777777" w:rsidR="00B551F7" w:rsidRPr="00030DF1" w:rsidRDefault="00B551F7">
            <w:pPr>
              <w:rPr>
                <w:b/>
                <w:lang w:val="fr-CA"/>
              </w:rPr>
            </w:pPr>
          </w:p>
          <w:p w14:paraId="4B0C9650" w14:textId="6391F0F6" w:rsidR="00B551F7" w:rsidRPr="00030DF1" w:rsidRDefault="0077731D">
            <w:pPr>
              <w:rPr>
                <w:b/>
                <w:lang w:val="fr-CA"/>
              </w:rPr>
            </w:pPr>
            <w:r>
              <w:rPr>
                <w:b/>
                <w:lang w:val="fr-CA"/>
              </w:rPr>
              <w:t>Les a</w:t>
            </w:r>
            <w:r w:rsidR="00F81B55" w:rsidRPr="00030DF1">
              <w:rPr>
                <w:b/>
                <w:lang w:val="fr-CA"/>
              </w:rPr>
              <w:t xml:space="preserve">ttentes du </w:t>
            </w:r>
            <w:r w:rsidR="00030DF1" w:rsidRPr="00030DF1">
              <w:rPr>
                <w:b/>
                <w:lang w:val="fr-CA"/>
              </w:rPr>
              <w:t>curriculum :</w:t>
            </w:r>
          </w:p>
          <w:p w14:paraId="3CEF5BDF" w14:textId="5C11EE0D" w:rsidR="00B551F7" w:rsidRPr="00E82846" w:rsidRDefault="00E82846" w:rsidP="00E82846">
            <w:pPr>
              <w:pStyle w:val="ListParagraph"/>
              <w:numPr>
                <w:ilvl w:val="0"/>
                <w:numId w:val="14"/>
              </w:numPr>
              <w:rPr>
                <w:lang w:val="fr-CA"/>
              </w:rPr>
            </w:pPr>
            <w:r w:rsidRPr="00E82846">
              <w:rPr>
                <w:lang w:val="fr-CA"/>
              </w:rPr>
              <w:t>Démontrer sa compréhension des habitats et des communautés ainsi que des rapports entre les plantes et les animaux qui s’y trouvent. (Idées maîtresses A et B)</w:t>
            </w:r>
          </w:p>
          <w:p w14:paraId="76F14BE9" w14:textId="77777777" w:rsidR="00B551F7" w:rsidRDefault="00B551F7">
            <w:pPr>
              <w:rPr>
                <w:b/>
                <w:lang w:val="fr-CA"/>
              </w:rPr>
            </w:pPr>
          </w:p>
          <w:p w14:paraId="020E43CC" w14:textId="193E1122" w:rsidR="009E7834" w:rsidRDefault="0077731D">
            <w:pPr>
              <w:rPr>
                <w:b/>
                <w:lang w:val="fr-CA"/>
              </w:rPr>
            </w:pPr>
            <w:r>
              <w:rPr>
                <w:b/>
                <w:lang w:val="fr-CA"/>
              </w:rPr>
              <w:t>Les c</w:t>
            </w:r>
            <w:r w:rsidR="009E7834">
              <w:rPr>
                <w:b/>
                <w:lang w:val="fr-CA"/>
              </w:rPr>
              <w:t>ontenus d’apprentissages :</w:t>
            </w:r>
          </w:p>
          <w:p w14:paraId="2C5F1FBF" w14:textId="4B688060" w:rsidR="009E7834" w:rsidRPr="00E82846" w:rsidRDefault="00E82846" w:rsidP="00E82846">
            <w:pPr>
              <w:pStyle w:val="ListParagraph"/>
              <w:numPr>
                <w:ilvl w:val="0"/>
                <w:numId w:val="14"/>
              </w:numPr>
              <w:rPr>
                <w:lang w:val="fr-CA"/>
              </w:rPr>
            </w:pPr>
            <w:r w:rsidRPr="00E82846">
              <w:rPr>
                <w:lang w:val="fr-CA"/>
              </w:rPr>
              <w:t>2.6 utilisent une variété de formes (par exemple, oral, écrite, graphique, multimédia) pour communiquer avec différents publics et à diverses fins.</w:t>
            </w:r>
          </w:p>
          <w:p w14:paraId="7ABAE82B" w14:textId="6258AB23" w:rsidR="009E7834" w:rsidRPr="009E7834" w:rsidRDefault="009E7834" w:rsidP="00397346">
            <w:pPr>
              <w:pStyle w:val="ListParagraph"/>
              <w:rPr>
                <w:b/>
                <w:lang w:val="fr-BE"/>
              </w:rPr>
            </w:pPr>
          </w:p>
        </w:tc>
      </w:tr>
      <w:tr w:rsidR="007E18E8" w:rsidRPr="00B40566" w14:paraId="1EE814B9" w14:textId="77777777" w:rsidTr="00C106C3">
        <w:tc>
          <w:tcPr>
            <w:tcW w:w="4675" w:type="dxa"/>
            <w:shd w:val="clear" w:color="auto" w:fill="DEEAF6" w:themeFill="accent1" w:themeFillTint="33"/>
          </w:tcPr>
          <w:p w14:paraId="45B18955" w14:textId="0723777E" w:rsidR="00BD5129" w:rsidRPr="00030DF1" w:rsidRDefault="0077731D">
            <w:pPr>
              <w:rPr>
                <w:b/>
                <w:lang w:val="fr-CA"/>
              </w:rPr>
            </w:pPr>
            <w:r>
              <w:rPr>
                <w:b/>
                <w:lang w:val="fr-CA"/>
              </w:rPr>
              <w:t>Les b</w:t>
            </w:r>
            <w:r w:rsidR="00F81B55" w:rsidRPr="00030DF1">
              <w:rPr>
                <w:b/>
                <w:lang w:val="fr-CA"/>
              </w:rPr>
              <w:t xml:space="preserve">uts </w:t>
            </w:r>
            <w:r w:rsidR="00030DF1" w:rsidRPr="00030DF1">
              <w:rPr>
                <w:b/>
                <w:lang w:val="fr-CA"/>
              </w:rPr>
              <w:t>d’apprentissages :</w:t>
            </w:r>
          </w:p>
          <w:p w14:paraId="46EE6802" w14:textId="5B7A3808" w:rsidR="00BD5129" w:rsidRPr="00030DF1" w:rsidRDefault="00BD5129">
            <w:pPr>
              <w:rPr>
                <w:lang w:val="fr-CA"/>
              </w:rPr>
            </w:pPr>
          </w:p>
          <w:p w14:paraId="03F4DB02" w14:textId="1DEB41AF" w:rsidR="004E794B" w:rsidRPr="00E82846" w:rsidRDefault="00E82846" w:rsidP="00A000F9">
            <w:pPr>
              <w:rPr>
                <w:lang w:val="fr-CA"/>
              </w:rPr>
            </w:pPr>
            <w:r w:rsidRPr="00E82846">
              <w:rPr>
                <w:lang w:val="fr-CA"/>
              </w:rPr>
              <w:t>Nous apprenons à démontrer une compréhension des habitats dans différentes régions du monde qui fournissent aux plantes et aux animaux les nécessités de la vie</w:t>
            </w:r>
          </w:p>
        </w:tc>
        <w:tc>
          <w:tcPr>
            <w:tcW w:w="4675" w:type="dxa"/>
            <w:shd w:val="clear" w:color="auto" w:fill="DEEAF6" w:themeFill="accent1" w:themeFillTint="33"/>
          </w:tcPr>
          <w:p w14:paraId="6382968B" w14:textId="20754260" w:rsidR="007E18E8" w:rsidRPr="00030DF1" w:rsidRDefault="0077731D">
            <w:pPr>
              <w:rPr>
                <w:b/>
                <w:lang w:val="fr-CA"/>
              </w:rPr>
            </w:pPr>
            <w:r>
              <w:rPr>
                <w:b/>
                <w:lang w:val="fr-CA"/>
              </w:rPr>
              <w:t>Les c</w:t>
            </w:r>
            <w:r w:rsidR="00F81B55" w:rsidRPr="00030DF1">
              <w:rPr>
                <w:b/>
                <w:lang w:val="fr-CA"/>
              </w:rPr>
              <w:t xml:space="preserve">ritères de </w:t>
            </w:r>
            <w:r w:rsidR="00030DF1" w:rsidRPr="00030DF1">
              <w:rPr>
                <w:b/>
                <w:lang w:val="fr-CA"/>
              </w:rPr>
              <w:t>succès :</w:t>
            </w:r>
            <w:r w:rsidR="00BD5129" w:rsidRPr="00030DF1">
              <w:rPr>
                <w:b/>
                <w:lang w:val="fr-CA"/>
              </w:rPr>
              <w:t xml:space="preserve">  </w:t>
            </w:r>
          </w:p>
          <w:p w14:paraId="19BB0C47" w14:textId="77777777" w:rsidR="00E82846" w:rsidRDefault="00E82846">
            <w:pPr>
              <w:rPr>
                <w:lang w:val="fr-CA"/>
              </w:rPr>
            </w:pPr>
            <w:r w:rsidRPr="00E82846">
              <w:rPr>
                <w:lang w:val="fr-CA"/>
              </w:rPr>
              <w:t xml:space="preserve">Nous réussirons lorsque </w:t>
            </w:r>
            <w:r>
              <w:rPr>
                <w:lang w:val="fr-CA"/>
              </w:rPr>
              <w:t>nous apprenons au sujet d’un habitat de notre</w:t>
            </w:r>
            <w:r w:rsidRPr="00E82846">
              <w:rPr>
                <w:lang w:val="fr-CA"/>
              </w:rPr>
              <w:t xml:space="preserve"> choix. (C'est-à-dire le désert, l'arctique, les zones humides, la forêt, l'océan, la forêt tropicale)</w:t>
            </w:r>
          </w:p>
          <w:p w14:paraId="4C7A3835" w14:textId="77777777" w:rsidR="00E82846" w:rsidRDefault="00E82846">
            <w:pPr>
              <w:rPr>
                <w:lang w:val="fr-CA"/>
              </w:rPr>
            </w:pPr>
          </w:p>
          <w:p w14:paraId="30EA1F33" w14:textId="77777777" w:rsidR="00BD5129" w:rsidRDefault="00E82846" w:rsidP="00E82846">
            <w:pPr>
              <w:rPr>
                <w:lang w:val="fr-CA"/>
              </w:rPr>
            </w:pPr>
            <w:r>
              <w:rPr>
                <w:lang w:val="fr-CA"/>
              </w:rPr>
              <w:t>On doit</w:t>
            </w:r>
            <w:r w:rsidRPr="00E82846">
              <w:rPr>
                <w:lang w:val="fr-CA"/>
              </w:rPr>
              <w:t xml:space="preserve"> expliquer l'habitat. (C'est-à-dire le climat, les animaux, l'adaptation, les aliments, les plantes, la chaîne alimentaire ainsi que les impacts environnementaux).</w:t>
            </w:r>
          </w:p>
          <w:p w14:paraId="4F9B9676" w14:textId="2A985463" w:rsidR="00E82846" w:rsidRPr="00030DF1" w:rsidRDefault="00E82846" w:rsidP="00E82846">
            <w:pPr>
              <w:rPr>
                <w:b/>
                <w:lang w:val="fr-CA"/>
              </w:rPr>
            </w:pPr>
          </w:p>
        </w:tc>
      </w:tr>
      <w:tr w:rsidR="00BD5129" w:rsidRPr="00B40566" w14:paraId="38B2535C" w14:textId="77777777" w:rsidTr="00C106C3">
        <w:tc>
          <w:tcPr>
            <w:tcW w:w="9350" w:type="dxa"/>
            <w:gridSpan w:val="2"/>
            <w:shd w:val="clear" w:color="auto" w:fill="DEEAF6" w:themeFill="accent1" w:themeFillTint="33"/>
          </w:tcPr>
          <w:p w14:paraId="486FBE3F" w14:textId="4AC224F3" w:rsidR="00BD5129" w:rsidRPr="00030DF1" w:rsidRDefault="0077731D" w:rsidP="004E794B">
            <w:pPr>
              <w:rPr>
                <w:b/>
                <w:lang w:val="fr-CA"/>
              </w:rPr>
            </w:pPr>
            <w:r>
              <w:rPr>
                <w:b/>
                <w:lang w:val="fr-CA"/>
              </w:rPr>
              <w:t>L’a</w:t>
            </w:r>
            <w:r w:rsidR="00F81B55" w:rsidRPr="00030DF1">
              <w:rPr>
                <w:b/>
                <w:lang w:val="fr-CA"/>
              </w:rPr>
              <w:t xml:space="preserve">perçu de la </w:t>
            </w:r>
            <w:r w:rsidR="00030DF1" w:rsidRPr="00030DF1">
              <w:rPr>
                <w:b/>
                <w:lang w:val="fr-CA"/>
              </w:rPr>
              <w:t>leçon :</w:t>
            </w:r>
          </w:p>
          <w:p w14:paraId="6051577C" w14:textId="5548AB0C" w:rsidR="00B551F7" w:rsidRPr="00AA0EC2" w:rsidRDefault="00AA0EC2" w:rsidP="004E794B">
            <w:pPr>
              <w:rPr>
                <w:lang w:val="fr-CA"/>
              </w:rPr>
            </w:pPr>
            <w:r w:rsidRPr="00AA0EC2">
              <w:rPr>
                <w:lang w:val="fr-CA"/>
              </w:rPr>
              <w:t>L'objectif principal de cette leçon est de comparer</w:t>
            </w:r>
            <w:r>
              <w:rPr>
                <w:lang w:val="fr-CA"/>
              </w:rPr>
              <w:t xml:space="preserve"> et de contraster</w:t>
            </w:r>
            <w:r w:rsidRPr="00AA0EC2">
              <w:rPr>
                <w:lang w:val="fr-CA"/>
              </w:rPr>
              <w:t xml:space="preserve"> les besoins, les adaptations et les habitats de différents animaux à travers le monde. L'activ</w:t>
            </w:r>
            <w:r>
              <w:rPr>
                <w:lang w:val="fr-CA"/>
              </w:rPr>
              <w:t>ité est conçue pour utiliser un point de vue « Maker »</w:t>
            </w:r>
            <w:r w:rsidRPr="00AA0EC2">
              <w:rPr>
                <w:lang w:val="fr-CA"/>
              </w:rPr>
              <w:t xml:space="preserve"> pour démontrer la connaissance de notre unité.</w:t>
            </w:r>
          </w:p>
          <w:p w14:paraId="2B961BB9" w14:textId="77777777" w:rsidR="004E794B" w:rsidRPr="00030DF1" w:rsidRDefault="004E794B" w:rsidP="004E794B">
            <w:pPr>
              <w:rPr>
                <w:lang w:val="fr-CA"/>
              </w:rPr>
            </w:pPr>
          </w:p>
        </w:tc>
      </w:tr>
      <w:tr w:rsidR="00B551F7" w:rsidRPr="00773FDB" w14:paraId="592313A3" w14:textId="77777777" w:rsidTr="00C106C3">
        <w:tc>
          <w:tcPr>
            <w:tcW w:w="9350" w:type="dxa"/>
            <w:gridSpan w:val="2"/>
            <w:shd w:val="clear" w:color="auto" w:fill="DEEAF6" w:themeFill="accent1" w:themeFillTint="33"/>
          </w:tcPr>
          <w:p w14:paraId="2C34D161" w14:textId="03CBAB7D" w:rsidR="00B551F7" w:rsidRPr="00030DF1" w:rsidRDefault="0077731D">
            <w:pPr>
              <w:rPr>
                <w:b/>
                <w:lang w:val="fr-CA"/>
              </w:rPr>
            </w:pPr>
            <w:r>
              <w:rPr>
                <w:b/>
                <w:lang w:val="fr-CA"/>
              </w:rPr>
              <w:t>Les m</w:t>
            </w:r>
            <w:r w:rsidR="00030DF1" w:rsidRPr="00030DF1">
              <w:rPr>
                <w:b/>
                <w:lang w:val="fr-CA"/>
              </w:rPr>
              <w:t>atériaux</w:t>
            </w:r>
            <w:r w:rsidR="00F81B55" w:rsidRPr="00030DF1">
              <w:rPr>
                <w:b/>
                <w:lang w:val="fr-CA"/>
              </w:rPr>
              <w:t xml:space="preserve"> et</w:t>
            </w:r>
            <w:r>
              <w:rPr>
                <w:b/>
                <w:lang w:val="fr-CA"/>
              </w:rPr>
              <w:t>/ou la</w:t>
            </w:r>
            <w:r w:rsidR="00F81B55" w:rsidRPr="00030DF1">
              <w:rPr>
                <w:b/>
                <w:lang w:val="fr-CA"/>
              </w:rPr>
              <w:t xml:space="preserve"> technologie à </w:t>
            </w:r>
            <w:r w:rsidR="00030DF1" w:rsidRPr="00030DF1">
              <w:rPr>
                <w:b/>
                <w:lang w:val="fr-CA"/>
              </w:rPr>
              <w:t>employer :</w:t>
            </w:r>
            <w:r w:rsidR="00B551F7" w:rsidRPr="00030DF1">
              <w:rPr>
                <w:b/>
                <w:lang w:val="fr-CA"/>
              </w:rPr>
              <w:t xml:space="preserve">  </w:t>
            </w:r>
          </w:p>
          <w:p w14:paraId="747258D0" w14:textId="485595A8" w:rsidR="00A70C3A" w:rsidRPr="00A70C3A" w:rsidRDefault="00A70C3A" w:rsidP="00A70C3A">
            <w:pPr>
              <w:rPr>
                <w:lang w:val="fr-CA"/>
              </w:rPr>
            </w:pPr>
            <w:r w:rsidRPr="00A70C3A">
              <w:rPr>
                <w:lang w:val="fr-CA"/>
              </w:rPr>
              <w:t xml:space="preserve">● </w:t>
            </w:r>
            <w:r>
              <w:rPr>
                <w:lang w:val="fr-CA"/>
              </w:rPr>
              <w:t xml:space="preserve">Des </w:t>
            </w:r>
            <w:r w:rsidRPr="00A70C3A">
              <w:rPr>
                <w:lang w:val="fr-CA"/>
              </w:rPr>
              <w:t>boîtes à chaussures,</w:t>
            </w:r>
          </w:p>
          <w:p w14:paraId="61C6172D" w14:textId="0544AD1B" w:rsidR="00A70C3A" w:rsidRPr="00A70C3A" w:rsidRDefault="00A70C3A" w:rsidP="00A70C3A">
            <w:pPr>
              <w:rPr>
                <w:lang w:val="fr-CA"/>
              </w:rPr>
            </w:pPr>
            <w:r w:rsidRPr="00A70C3A">
              <w:rPr>
                <w:lang w:val="fr-CA"/>
              </w:rPr>
              <w:t xml:space="preserve">● </w:t>
            </w:r>
            <w:r>
              <w:rPr>
                <w:lang w:val="fr-CA"/>
              </w:rPr>
              <w:t>De la pâte à modeler</w:t>
            </w:r>
          </w:p>
          <w:p w14:paraId="0773FDAE" w14:textId="64C274B3" w:rsidR="00A70C3A" w:rsidRPr="00A70C3A" w:rsidRDefault="00A70C3A" w:rsidP="00A70C3A">
            <w:pPr>
              <w:rPr>
                <w:lang w:val="fr-CA"/>
              </w:rPr>
            </w:pPr>
            <w:r w:rsidRPr="00A70C3A">
              <w:rPr>
                <w:lang w:val="fr-CA"/>
              </w:rPr>
              <w:t xml:space="preserve">● </w:t>
            </w:r>
            <w:r>
              <w:rPr>
                <w:lang w:val="fr-CA"/>
              </w:rPr>
              <w:t>Des chenilles (</w:t>
            </w:r>
            <w:r w:rsidRPr="00A70C3A">
              <w:rPr>
                <w:lang w:val="fr-CA"/>
              </w:rPr>
              <w:t>pipe cleaners</w:t>
            </w:r>
            <w:r>
              <w:rPr>
                <w:lang w:val="fr-CA"/>
              </w:rPr>
              <w:t>)</w:t>
            </w:r>
          </w:p>
          <w:p w14:paraId="07D7B802" w14:textId="5254FA71" w:rsidR="00A70C3A" w:rsidRPr="00A70C3A" w:rsidRDefault="00A70C3A" w:rsidP="00A70C3A">
            <w:pPr>
              <w:rPr>
                <w:lang w:val="fr-CA"/>
              </w:rPr>
            </w:pPr>
            <w:r w:rsidRPr="00A70C3A">
              <w:rPr>
                <w:lang w:val="fr-CA"/>
              </w:rPr>
              <w:t xml:space="preserve">● </w:t>
            </w:r>
            <w:r>
              <w:rPr>
                <w:lang w:val="fr-CA"/>
              </w:rPr>
              <w:t xml:space="preserve">Des </w:t>
            </w:r>
            <w:r w:rsidRPr="00A70C3A">
              <w:rPr>
                <w:lang w:val="fr-CA"/>
              </w:rPr>
              <w:t>pistolets à colle</w:t>
            </w:r>
          </w:p>
          <w:p w14:paraId="79BAD640" w14:textId="55BEDEDE" w:rsidR="00A70C3A" w:rsidRPr="00A70C3A" w:rsidRDefault="00A70C3A" w:rsidP="00A70C3A">
            <w:pPr>
              <w:rPr>
                <w:lang w:val="fr-CA"/>
              </w:rPr>
            </w:pPr>
            <w:r w:rsidRPr="00A70C3A">
              <w:rPr>
                <w:lang w:val="fr-CA"/>
              </w:rPr>
              <w:t xml:space="preserve">● </w:t>
            </w:r>
            <w:r>
              <w:rPr>
                <w:lang w:val="fr-CA"/>
              </w:rPr>
              <w:t xml:space="preserve">Du </w:t>
            </w:r>
            <w:r w:rsidRPr="00A70C3A">
              <w:rPr>
                <w:lang w:val="fr-CA"/>
              </w:rPr>
              <w:t>papier de construction</w:t>
            </w:r>
          </w:p>
          <w:p w14:paraId="0FBA57EE" w14:textId="6CF4F989" w:rsidR="00A70C3A" w:rsidRPr="00A70C3A" w:rsidRDefault="00A70C3A" w:rsidP="00A70C3A">
            <w:pPr>
              <w:rPr>
                <w:lang w:val="fr-CA"/>
              </w:rPr>
            </w:pPr>
            <w:r w:rsidRPr="00A70C3A">
              <w:rPr>
                <w:lang w:val="fr-CA"/>
              </w:rPr>
              <w:t xml:space="preserve">● </w:t>
            </w:r>
            <w:r>
              <w:rPr>
                <w:lang w:val="fr-CA"/>
              </w:rPr>
              <w:t>L’é</w:t>
            </w:r>
            <w:r w:rsidRPr="00A70C3A">
              <w:rPr>
                <w:lang w:val="fr-CA"/>
              </w:rPr>
              <w:t>cran vert</w:t>
            </w:r>
          </w:p>
          <w:p w14:paraId="7ACBF08B" w14:textId="213627A0" w:rsidR="00A70C3A" w:rsidRPr="00A70C3A" w:rsidRDefault="00A70C3A" w:rsidP="00A70C3A">
            <w:pPr>
              <w:rPr>
                <w:lang w:val="fr-CA"/>
              </w:rPr>
            </w:pPr>
            <w:r>
              <w:rPr>
                <w:lang w:val="fr-CA"/>
              </w:rPr>
              <w:t>● Le logiciel « </w:t>
            </w:r>
            <w:r w:rsidRPr="00A70C3A">
              <w:rPr>
                <w:lang w:val="fr-CA"/>
              </w:rPr>
              <w:t>Doink</w:t>
            </w:r>
            <w:r>
              <w:rPr>
                <w:lang w:val="fr-CA"/>
              </w:rPr>
              <w:t> »</w:t>
            </w:r>
          </w:p>
          <w:p w14:paraId="7CD7EF57" w14:textId="2CDC2D6A" w:rsidR="00A70C3A" w:rsidRPr="00B40566" w:rsidRDefault="00A70C3A" w:rsidP="00A70C3A">
            <w:pPr>
              <w:rPr>
                <w:lang w:val="fr-CA"/>
              </w:rPr>
            </w:pPr>
            <w:r w:rsidRPr="00B40566">
              <w:rPr>
                <w:lang w:val="fr-CA"/>
              </w:rPr>
              <w:t xml:space="preserve">● </w:t>
            </w:r>
            <w:r w:rsidR="00F44966" w:rsidRPr="00B40566">
              <w:rPr>
                <w:lang w:val="fr-CA"/>
              </w:rPr>
              <w:t xml:space="preserve">Les </w:t>
            </w:r>
            <w:r w:rsidRPr="00B40566">
              <w:rPr>
                <w:lang w:val="fr-CA"/>
              </w:rPr>
              <w:t>iPads</w:t>
            </w:r>
          </w:p>
          <w:p w14:paraId="0305DDB6" w14:textId="77777777" w:rsidR="00A70C3A" w:rsidRPr="00B40566" w:rsidRDefault="00A70C3A" w:rsidP="00A70C3A">
            <w:pPr>
              <w:rPr>
                <w:lang w:val="fr-CA"/>
              </w:rPr>
            </w:pPr>
            <w:r w:rsidRPr="00B40566">
              <w:rPr>
                <w:lang w:val="fr-CA"/>
              </w:rPr>
              <w:t>● GAFE (Google Suite for Education)</w:t>
            </w:r>
          </w:p>
          <w:p w14:paraId="13174166" w14:textId="77777777" w:rsidR="00A70C3A" w:rsidRPr="00A70C3A" w:rsidRDefault="00A70C3A" w:rsidP="00A70C3A">
            <w:pPr>
              <w:rPr>
                <w:lang w:val="fr-CA"/>
              </w:rPr>
            </w:pPr>
            <w:r w:rsidRPr="00A70C3A">
              <w:rPr>
                <w:lang w:val="fr-CA"/>
              </w:rPr>
              <w:t>● LEGO</w:t>
            </w:r>
          </w:p>
          <w:p w14:paraId="015151BB" w14:textId="014705E3" w:rsidR="00B551F7" w:rsidRPr="00030DF1" w:rsidRDefault="00A70C3A" w:rsidP="00A70C3A">
            <w:pPr>
              <w:rPr>
                <w:lang w:val="fr-CA"/>
              </w:rPr>
            </w:pPr>
            <w:r w:rsidRPr="00A70C3A">
              <w:rPr>
                <w:lang w:val="fr-CA"/>
              </w:rPr>
              <w:t xml:space="preserve">● </w:t>
            </w:r>
            <w:r w:rsidR="00B40566">
              <w:rPr>
                <w:lang w:val="fr-CA"/>
              </w:rPr>
              <w:t>Du</w:t>
            </w:r>
            <w:r w:rsidR="00F44966">
              <w:rPr>
                <w:lang w:val="fr-CA"/>
              </w:rPr>
              <w:t xml:space="preserve"> c</w:t>
            </w:r>
            <w:r w:rsidRPr="00A70C3A">
              <w:rPr>
                <w:lang w:val="fr-CA"/>
              </w:rPr>
              <w:t>oton</w:t>
            </w:r>
          </w:p>
          <w:p w14:paraId="381D5A6F" w14:textId="77777777" w:rsidR="00B551F7" w:rsidRPr="00030DF1" w:rsidRDefault="00B551F7">
            <w:pPr>
              <w:rPr>
                <w:lang w:val="fr-CA"/>
              </w:rPr>
            </w:pPr>
          </w:p>
        </w:tc>
      </w:tr>
      <w:tr w:rsidR="00B551F7" w:rsidRPr="00B40566" w14:paraId="245E89F7" w14:textId="77777777" w:rsidTr="00C106C3">
        <w:tc>
          <w:tcPr>
            <w:tcW w:w="4675" w:type="dxa"/>
            <w:shd w:val="clear" w:color="auto" w:fill="DEEAF6" w:themeFill="accent1" w:themeFillTint="33"/>
          </w:tcPr>
          <w:p w14:paraId="31B540B6" w14:textId="2929D004" w:rsidR="00B551F7" w:rsidRPr="00030DF1" w:rsidRDefault="0077731D" w:rsidP="00B551F7">
            <w:pPr>
              <w:rPr>
                <w:b/>
                <w:lang w:val="fr-CA"/>
              </w:rPr>
            </w:pPr>
            <w:r>
              <w:rPr>
                <w:b/>
                <w:lang w:val="fr-CA"/>
              </w:rPr>
              <w:lastRenderedPageBreak/>
              <w:t>Les a</w:t>
            </w:r>
            <w:r w:rsidR="00B551F7" w:rsidRPr="00030DF1">
              <w:rPr>
                <w:b/>
                <w:lang w:val="fr-CA"/>
              </w:rPr>
              <w:t>ccommodations/</w:t>
            </w:r>
            <w:r>
              <w:rPr>
                <w:b/>
                <w:lang w:val="fr-CA"/>
              </w:rPr>
              <w:t>les m</w:t>
            </w:r>
            <w:r w:rsidR="00030DF1" w:rsidRPr="00030DF1">
              <w:rPr>
                <w:b/>
                <w:lang w:val="fr-CA"/>
              </w:rPr>
              <w:t>odifications :</w:t>
            </w:r>
            <w:r w:rsidR="00B551F7" w:rsidRPr="00030DF1">
              <w:rPr>
                <w:b/>
                <w:lang w:val="fr-CA"/>
              </w:rPr>
              <w:t xml:space="preserve">  </w:t>
            </w:r>
          </w:p>
          <w:p w14:paraId="1180608F" w14:textId="77777777" w:rsidR="00B551F7" w:rsidRPr="00030DF1" w:rsidRDefault="00B551F7" w:rsidP="00B551F7">
            <w:pPr>
              <w:ind w:left="360"/>
              <w:rPr>
                <w:b/>
                <w:lang w:val="fr-CA"/>
              </w:rPr>
            </w:pPr>
          </w:p>
          <w:p w14:paraId="0864CE14" w14:textId="7B0C5126" w:rsidR="00B551F7" w:rsidRPr="00030DF1" w:rsidRDefault="00036C05" w:rsidP="00036C05">
            <w:pPr>
              <w:rPr>
                <w:b/>
                <w:lang w:val="fr-CA"/>
              </w:rPr>
            </w:pPr>
            <w:r>
              <w:rPr>
                <w:lang w:val="fr-CA"/>
              </w:rPr>
              <w:t>Les élèves peuvent utiliser des toiles d’araignées (organisateurs).</w:t>
            </w:r>
          </w:p>
          <w:p w14:paraId="1E427869" w14:textId="77777777" w:rsidR="00B551F7" w:rsidRPr="00030DF1" w:rsidRDefault="00B551F7" w:rsidP="00B551F7">
            <w:pPr>
              <w:ind w:left="360"/>
              <w:rPr>
                <w:b/>
                <w:lang w:val="fr-CA"/>
              </w:rPr>
            </w:pPr>
          </w:p>
        </w:tc>
        <w:tc>
          <w:tcPr>
            <w:tcW w:w="4675" w:type="dxa"/>
            <w:shd w:val="clear" w:color="auto" w:fill="DEEAF6" w:themeFill="accent1" w:themeFillTint="33"/>
          </w:tcPr>
          <w:p w14:paraId="77120EE3" w14:textId="06A2D89C" w:rsidR="00B551F7" w:rsidRPr="00030DF1" w:rsidRDefault="00B551F7" w:rsidP="00B551F7">
            <w:pPr>
              <w:rPr>
                <w:b/>
                <w:lang w:val="fr-CA"/>
              </w:rPr>
            </w:pPr>
            <w:r w:rsidRPr="00030DF1">
              <w:rPr>
                <w:b/>
                <w:lang w:val="fr-CA"/>
              </w:rPr>
              <w:t>L</w:t>
            </w:r>
            <w:r w:rsidR="00F81B55" w:rsidRPr="00030DF1">
              <w:rPr>
                <w:b/>
                <w:lang w:val="fr-CA"/>
              </w:rPr>
              <w:t xml:space="preserve">a leçon sera </w:t>
            </w:r>
            <w:r w:rsidR="00030DF1" w:rsidRPr="00030DF1">
              <w:rPr>
                <w:b/>
                <w:lang w:val="fr-CA"/>
              </w:rPr>
              <w:t>différenciée</w:t>
            </w:r>
            <w:r w:rsidR="00F81B55" w:rsidRPr="00030DF1">
              <w:rPr>
                <w:b/>
                <w:lang w:val="fr-CA"/>
              </w:rPr>
              <w:t xml:space="preserve"> </w:t>
            </w:r>
            <w:r w:rsidR="00030DF1" w:rsidRPr="00030DF1">
              <w:rPr>
                <w:b/>
                <w:lang w:val="fr-CA"/>
              </w:rPr>
              <w:t>par :</w:t>
            </w:r>
          </w:p>
          <w:p w14:paraId="0AD203E4" w14:textId="478EABB9" w:rsidR="00B551F7" w:rsidRPr="00030DF1" w:rsidRDefault="00030DF1" w:rsidP="00B551F7">
            <w:pPr>
              <w:pStyle w:val="ListParagraph"/>
              <w:numPr>
                <w:ilvl w:val="0"/>
                <w:numId w:val="10"/>
              </w:numPr>
              <w:rPr>
                <w:b/>
                <w:lang w:val="fr-CA"/>
              </w:rPr>
            </w:pPr>
            <w:r w:rsidRPr="00030DF1">
              <w:rPr>
                <w:b/>
                <w:lang w:val="fr-CA"/>
              </w:rPr>
              <w:t>Le contenu</w:t>
            </w:r>
            <w:r w:rsidR="00F81B55" w:rsidRPr="00030DF1">
              <w:rPr>
                <w:b/>
                <w:lang w:val="fr-CA"/>
              </w:rPr>
              <w:t xml:space="preserve">, </w:t>
            </w:r>
            <w:r w:rsidRPr="00030DF1">
              <w:rPr>
                <w:b/>
                <w:lang w:val="fr-CA"/>
              </w:rPr>
              <w:t>spécifiquement :</w:t>
            </w:r>
          </w:p>
          <w:p w14:paraId="35EC0B2F" w14:textId="0BBFCBE5" w:rsidR="00B551F7" w:rsidRPr="00030DF1" w:rsidRDefault="00F81B55" w:rsidP="00B551F7">
            <w:pPr>
              <w:pStyle w:val="ListParagraph"/>
              <w:numPr>
                <w:ilvl w:val="0"/>
                <w:numId w:val="10"/>
              </w:numPr>
              <w:rPr>
                <w:b/>
                <w:lang w:val="fr-CA"/>
              </w:rPr>
            </w:pPr>
            <w:r w:rsidRPr="00030DF1">
              <w:rPr>
                <w:b/>
                <w:lang w:val="fr-CA"/>
              </w:rPr>
              <w:t>Le processus</w:t>
            </w:r>
            <w:r w:rsidR="00B551F7" w:rsidRPr="00030DF1">
              <w:rPr>
                <w:b/>
                <w:lang w:val="fr-CA"/>
              </w:rPr>
              <w:t>,</w:t>
            </w:r>
            <w:r w:rsidRPr="00030DF1">
              <w:rPr>
                <w:b/>
                <w:lang w:val="fr-CA"/>
              </w:rPr>
              <w:t xml:space="preserve"> </w:t>
            </w:r>
            <w:r w:rsidR="00030DF1" w:rsidRPr="00030DF1">
              <w:rPr>
                <w:b/>
                <w:lang w:val="fr-CA"/>
              </w:rPr>
              <w:t>spécifiquement :</w:t>
            </w:r>
          </w:p>
          <w:p w14:paraId="3B75DD3F" w14:textId="784AEAF1" w:rsidR="00B551F7" w:rsidRPr="00030DF1" w:rsidRDefault="00F81B55" w:rsidP="00B551F7">
            <w:pPr>
              <w:pStyle w:val="ListParagraph"/>
              <w:numPr>
                <w:ilvl w:val="0"/>
                <w:numId w:val="10"/>
              </w:numPr>
              <w:rPr>
                <w:b/>
                <w:lang w:val="fr-CA"/>
              </w:rPr>
            </w:pPr>
            <w:r w:rsidRPr="00030DF1">
              <w:rPr>
                <w:b/>
                <w:lang w:val="fr-CA"/>
              </w:rPr>
              <w:t xml:space="preserve">Le produit, </w:t>
            </w:r>
            <w:r w:rsidR="00030DF1" w:rsidRPr="00030DF1">
              <w:rPr>
                <w:b/>
                <w:lang w:val="fr-CA"/>
              </w:rPr>
              <w:t>spécifiquement :</w:t>
            </w:r>
          </w:p>
          <w:p w14:paraId="33B58531" w14:textId="27FA64C4" w:rsidR="00B551F7" w:rsidRPr="00030DF1" w:rsidRDefault="00F81B55" w:rsidP="00B551F7">
            <w:pPr>
              <w:pStyle w:val="ListParagraph"/>
              <w:numPr>
                <w:ilvl w:val="0"/>
                <w:numId w:val="10"/>
              </w:numPr>
              <w:rPr>
                <w:b/>
                <w:lang w:val="fr-CA"/>
              </w:rPr>
            </w:pPr>
            <w:r w:rsidRPr="00030DF1">
              <w:rPr>
                <w:b/>
                <w:lang w:val="fr-CA"/>
              </w:rPr>
              <w:t>L’</w:t>
            </w:r>
            <w:r w:rsidR="00030DF1" w:rsidRPr="00030DF1">
              <w:rPr>
                <w:b/>
                <w:lang w:val="fr-CA"/>
              </w:rPr>
              <w:t>environnement</w:t>
            </w:r>
            <w:r w:rsidRPr="00030DF1">
              <w:rPr>
                <w:b/>
                <w:lang w:val="fr-CA"/>
              </w:rPr>
              <w:t xml:space="preserve">, </w:t>
            </w:r>
            <w:r w:rsidR="00030DF1" w:rsidRPr="00030DF1">
              <w:rPr>
                <w:b/>
                <w:lang w:val="fr-CA"/>
              </w:rPr>
              <w:t>spécifiquement :</w:t>
            </w:r>
            <w:r w:rsidR="00B551F7" w:rsidRPr="00030DF1">
              <w:rPr>
                <w:b/>
                <w:lang w:val="fr-CA"/>
              </w:rPr>
              <w:t xml:space="preserve">  </w:t>
            </w:r>
            <w:r w:rsidR="00036C05">
              <w:rPr>
                <w:lang w:val="fr-CA"/>
              </w:rPr>
              <w:t>les élèves qui ont besoin d’aide pourraient s’asseoir à côté du professeur(e)</w:t>
            </w:r>
          </w:p>
          <w:p w14:paraId="2E9BA6E6" w14:textId="77777777" w:rsidR="001520BD" w:rsidRPr="00030DF1" w:rsidRDefault="001520BD" w:rsidP="00B551F7">
            <w:pPr>
              <w:ind w:left="360"/>
              <w:rPr>
                <w:b/>
                <w:lang w:val="fr-CA"/>
              </w:rPr>
            </w:pPr>
          </w:p>
        </w:tc>
      </w:tr>
      <w:tr w:rsidR="00CC7FEE" w:rsidRPr="00030DF1" w14:paraId="727DF771" w14:textId="77777777" w:rsidTr="001520BD">
        <w:tc>
          <w:tcPr>
            <w:tcW w:w="9350" w:type="dxa"/>
            <w:gridSpan w:val="2"/>
            <w:shd w:val="clear" w:color="auto" w:fill="9CC2E5" w:themeFill="accent1" w:themeFillTint="99"/>
          </w:tcPr>
          <w:p w14:paraId="59DF9C59" w14:textId="17F2AB36" w:rsidR="00CC7FEE" w:rsidRPr="00030DF1" w:rsidRDefault="0077731D" w:rsidP="0077731D">
            <w:pPr>
              <w:rPr>
                <w:b/>
                <w:lang w:val="fr-CA"/>
              </w:rPr>
            </w:pPr>
            <w:r>
              <w:rPr>
                <w:b/>
                <w:lang w:val="fr-CA"/>
              </w:rPr>
              <w:t>L’INT</w:t>
            </w:r>
            <w:r w:rsidR="0099533D">
              <w:rPr>
                <w:b/>
                <w:lang w:val="fr-CA"/>
              </w:rPr>
              <w:t>R</w:t>
            </w:r>
            <w:r>
              <w:rPr>
                <w:b/>
                <w:lang w:val="fr-CA"/>
              </w:rPr>
              <w:t>ODUCTION DE LA LEÇON</w:t>
            </w:r>
            <w:r w:rsidR="00CC7FEE" w:rsidRPr="00030DF1">
              <w:rPr>
                <w:b/>
                <w:lang w:val="fr-CA"/>
              </w:rPr>
              <w:t xml:space="preserve">:  </w:t>
            </w:r>
          </w:p>
        </w:tc>
      </w:tr>
      <w:tr w:rsidR="004F24F6" w:rsidRPr="00773FDB" w14:paraId="04704219" w14:textId="77777777" w:rsidTr="001520BD">
        <w:tc>
          <w:tcPr>
            <w:tcW w:w="9350" w:type="dxa"/>
            <w:gridSpan w:val="2"/>
            <w:shd w:val="clear" w:color="auto" w:fill="DEEAF6" w:themeFill="accent1" w:themeFillTint="33"/>
          </w:tcPr>
          <w:p w14:paraId="73FFE80C" w14:textId="7DD5D438" w:rsidR="004F24F6" w:rsidRDefault="006875EA" w:rsidP="004F24F6">
            <w:pPr>
              <w:rPr>
                <w:rFonts w:cs="Arial"/>
                <w:color w:val="000000"/>
                <w:lang w:val="fr-CA"/>
              </w:rPr>
            </w:pPr>
            <w:r w:rsidRPr="006875EA">
              <w:rPr>
                <w:rFonts w:cs="Arial"/>
                <w:color w:val="000000"/>
                <w:lang w:val="fr-CA"/>
              </w:rPr>
              <w:t xml:space="preserve">Ce projet a été </w:t>
            </w:r>
            <w:r w:rsidR="00E23ADC">
              <w:rPr>
                <w:rFonts w:cs="Arial"/>
                <w:color w:val="000000"/>
                <w:lang w:val="fr-CA"/>
              </w:rPr>
              <w:t>un projet</w:t>
            </w:r>
            <w:r w:rsidRPr="006875EA">
              <w:rPr>
                <w:rFonts w:cs="Arial"/>
                <w:color w:val="000000"/>
                <w:lang w:val="fr-CA"/>
              </w:rPr>
              <w:t xml:space="preserve"> </w:t>
            </w:r>
            <w:r w:rsidR="00E23ADC">
              <w:rPr>
                <w:rFonts w:cs="Arial"/>
                <w:color w:val="000000"/>
                <w:lang w:val="fr-CA"/>
              </w:rPr>
              <w:t>final pour notre unité d’h</w:t>
            </w:r>
            <w:r w:rsidRPr="006875EA">
              <w:rPr>
                <w:rFonts w:cs="Arial"/>
                <w:color w:val="000000"/>
                <w:lang w:val="fr-CA"/>
              </w:rPr>
              <w:t xml:space="preserve">abitats et communautés. Tout au long de l'unité, nous nous sommes concentrés sur des termes clés tels que les habitats, les adaptations, la chaîne alimentaire, la toile alimentaire, l'environnement, les carnivores, les omnivores et les herbivores. Donc, avec ces connaissances de base fournies, nous avons commencé notre tâche. Il y avait une activité de pré-planification où les élèves ont choisi un type d'habitat, des matériaux prévus, des </w:t>
            </w:r>
            <w:r w:rsidR="00E23ADC">
              <w:rPr>
                <w:rFonts w:cs="Arial"/>
                <w:color w:val="000000"/>
                <w:lang w:val="fr-CA"/>
              </w:rPr>
              <w:t>renseignements</w:t>
            </w:r>
            <w:r w:rsidRPr="006875EA">
              <w:rPr>
                <w:rFonts w:cs="Arial"/>
                <w:color w:val="000000"/>
                <w:lang w:val="fr-CA"/>
              </w:rPr>
              <w:t xml:space="preserve"> recherchés et </w:t>
            </w:r>
            <w:r w:rsidR="00E23ADC">
              <w:rPr>
                <w:rFonts w:cs="Arial"/>
                <w:color w:val="000000"/>
                <w:lang w:val="fr-CA"/>
              </w:rPr>
              <w:t xml:space="preserve">ils et elles </w:t>
            </w:r>
            <w:r w:rsidRPr="006875EA">
              <w:rPr>
                <w:rFonts w:cs="Arial"/>
                <w:color w:val="000000"/>
                <w:lang w:val="fr-CA"/>
              </w:rPr>
              <w:t>ont fait un croquis de leur projet proposé.</w:t>
            </w:r>
          </w:p>
          <w:p w14:paraId="3AA38A73" w14:textId="08C16F39" w:rsidR="006875EA" w:rsidRDefault="006875EA" w:rsidP="004F24F6">
            <w:pPr>
              <w:rPr>
                <w:lang w:val="fr-CA"/>
              </w:rPr>
            </w:pPr>
            <w:r>
              <w:rPr>
                <w:noProof/>
                <w:lang w:val="en-US"/>
              </w:rPr>
              <w:drawing>
                <wp:inline distT="0" distB="0" distL="0" distR="0" wp14:anchorId="20742455" wp14:editId="22A2A28E">
                  <wp:extent cx="1699895" cy="1275080"/>
                  <wp:effectExtent l="0" t="0" r="0" b="1270"/>
                  <wp:docPr id="3" name="image7.png"/>
                  <wp:cNvGraphicFramePr/>
                  <a:graphic xmlns:a="http://schemas.openxmlformats.org/drawingml/2006/main">
                    <a:graphicData uri="http://schemas.openxmlformats.org/drawingml/2006/picture">
                      <pic:pic xmlns:pic="http://schemas.openxmlformats.org/drawingml/2006/picture">
                        <pic:nvPicPr>
                          <pic:cNvPr id="1" name="image7.png"/>
                          <pic:cNvPicPr/>
                        </pic:nvPicPr>
                        <pic:blipFill>
                          <a:blip r:embed="rId10"/>
                          <a:srcRect/>
                          <a:stretch>
                            <a:fillRect/>
                          </a:stretch>
                        </pic:blipFill>
                        <pic:spPr>
                          <a:xfrm>
                            <a:off x="0" y="0"/>
                            <a:ext cx="1699895" cy="1275080"/>
                          </a:xfrm>
                          <a:prstGeom prst="rect">
                            <a:avLst/>
                          </a:prstGeom>
                          <a:ln/>
                        </pic:spPr>
                      </pic:pic>
                    </a:graphicData>
                  </a:graphic>
                </wp:inline>
              </w:drawing>
            </w:r>
          </w:p>
          <w:p w14:paraId="7FD483FE" w14:textId="05AD2AB6" w:rsidR="006875EA" w:rsidRDefault="006875EA" w:rsidP="004F24F6">
            <w:pPr>
              <w:rPr>
                <w:lang w:val="fr-CA"/>
              </w:rPr>
            </w:pPr>
            <w:r w:rsidRPr="006875EA">
              <w:rPr>
                <w:lang w:val="fr-CA"/>
              </w:rPr>
              <w:t xml:space="preserve">À partir de là, les étudiants </w:t>
            </w:r>
            <w:r w:rsidR="00E23ADC">
              <w:rPr>
                <w:lang w:val="fr-CA"/>
              </w:rPr>
              <w:t>ont utilisé</w:t>
            </w:r>
            <w:r w:rsidRPr="006875EA">
              <w:rPr>
                <w:lang w:val="fr-CA"/>
              </w:rPr>
              <w:t xml:space="preserve"> les matériaux </w:t>
            </w:r>
            <w:r w:rsidR="00E23ADC">
              <w:rPr>
                <w:lang w:val="fr-CA"/>
              </w:rPr>
              <w:t>de notre Makerspace,</w:t>
            </w:r>
            <w:r w:rsidRPr="006875EA">
              <w:rPr>
                <w:lang w:val="fr-CA"/>
              </w:rPr>
              <w:t xml:space="preserve"> </w:t>
            </w:r>
            <w:r w:rsidR="00E23ADC">
              <w:rPr>
                <w:lang w:val="fr-CA"/>
              </w:rPr>
              <w:t xml:space="preserve">de </w:t>
            </w:r>
            <w:r w:rsidRPr="006875EA">
              <w:rPr>
                <w:lang w:val="fr-CA"/>
              </w:rPr>
              <w:t>notre école</w:t>
            </w:r>
            <w:r w:rsidR="00E23ADC">
              <w:rPr>
                <w:lang w:val="fr-CA"/>
              </w:rPr>
              <w:t>, et de chez eux</w:t>
            </w:r>
            <w:r w:rsidRPr="006875EA">
              <w:rPr>
                <w:lang w:val="fr-CA"/>
              </w:rPr>
              <w:t xml:space="preserve"> pour fabriquer le Diorama.</w:t>
            </w:r>
          </w:p>
          <w:p w14:paraId="633218C3" w14:textId="77777777" w:rsidR="006875EA" w:rsidRPr="006875EA" w:rsidRDefault="006875EA" w:rsidP="004F24F6">
            <w:pPr>
              <w:rPr>
                <w:lang w:val="fr-CA"/>
              </w:rPr>
            </w:pPr>
          </w:p>
          <w:p w14:paraId="3B760F2B" w14:textId="266774F7" w:rsidR="004F24F6" w:rsidRPr="00030DF1" w:rsidRDefault="006875EA" w:rsidP="004F24F6">
            <w:pPr>
              <w:rPr>
                <w:b/>
                <w:lang w:val="fr-CA"/>
              </w:rPr>
            </w:pPr>
            <w:r>
              <w:rPr>
                <w:noProof/>
                <w:lang w:val="en-US"/>
              </w:rPr>
              <w:drawing>
                <wp:inline distT="0" distB="0" distL="0" distR="0" wp14:anchorId="69FEFA26" wp14:editId="75CF7C83">
                  <wp:extent cx="1509395" cy="202057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3" name="image9.jpg"/>
                          <pic:cNvPicPr/>
                        </pic:nvPicPr>
                        <pic:blipFill>
                          <a:blip r:embed="rId11"/>
                          <a:srcRect/>
                          <a:stretch>
                            <a:fillRect/>
                          </a:stretch>
                        </pic:blipFill>
                        <pic:spPr>
                          <a:xfrm>
                            <a:off x="0" y="0"/>
                            <a:ext cx="1509395" cy="2020570"/>
                          </a:xfrm>
                          <a:prstGeom prst="rect">
                            <a:avLst/>
                          </a:prstGeom>
                          <a:ln/>
                        </pic:spPr>
                      </pic:pic>
                    </a:graphicData>
                  </a:graphic>
                </wp:inline>
              </w:drawing>
            </w:r>
          </w:p>
          <w:p w14:paraId="5484C46C" w14:textId="71997DF5" w:rsidR="004F24F6" w:rsidRPr="00662A7B" w:rsidRDefault="004F24F6" w:rsidP="004F24F6">
            <w:pPr>
              <w:rPr>
                <w:b/>
                <w:lang w:val="en-US"/>
              </w:rPr>
            </w:pPr>
          </w:p>
        </w:tc>
      </w:tr>
      <w:tr w:rsidR="00CC7FEE" w:rsidRPr="00030DF1" w14:paraId="7BA63E77" w14:textId="77777777" w:rsidTr="001520BD">
        <w:tc>
          <w:tcPr>
            <w:tcW w:w="9350" w:type="dxa"/>
            <w:gridSpan w:val="2"/>
            <w:shd w:val="clear" w:color="auto" w:fill="9CC2E5" w:themeFill="accent1" w:themeFillTint="99"/>
          </w:tcPr>
          <w:p w14:paraId="61A46AE8" w14:textId="11891B16" w:rsidR="00CC7FEE" w:rsidRPr="00030DF1" w:rsidRDefault="00CC7FEE" w:rsidP="004F24F6">
            <w:pPr>
              <w:rPr>
                <w:b/>
                <w:lang w:val="fr-CA"/>
              </w:rPr>
            </w:pPr>
            <w:r w:rsidRPr="00030DF1">
              <w:rPr>
                <w:b/>
                <w:lang w:val="fr-CA"/>
              </w:rPr>
              <w:t xml:space="preserve">ACTION:  </w:t>
            </w:r>
          </w:p>
        </w:tc>
      </w:tr>
      <w:tr w:rsidR="004F24F6" w:rsidRPr="00E23ADC" w14:paraId="63888F2D" w14:textId="77777777" w:rsidTr="001520BD">
        <w:tc>
          <w:tcPr>
            <w:tcW w:w="9350" w:type="dxa"/>
            <w:gridSpan w:val="2"/>
            <w:shd w:val="clear" w:color="auto" w:fill="DEEAF6" w:themeFill="accent1" w:themeFillTint="33"/>
          </w:tcPr>
          <w:p w14:paraId="24B0992E" w14:textId="707061D3" w:rsidR="001520BD" w:rsidRDefault="009D5D52" w:rsidP="004F24F6">
            <w:pPr>
              <w:rPr>
                <w:rFonts w:cs="Arial"/>
                <w:color w:val="000000"/>
                <w:lang w:val="fr-CA"/>
              </w:rPr>
            </w:pPr>
            <w:r w:rsidRPr="00030DF1">
              <w:rPr>
                <w:rFonts w:cs="Arial"/>
                <w:color w:val="000000"/>
                <w:lang w:val="fr-CA"/>
              </w:rPr>
              <w:br/>
            </w:r>
            <w:r w:rsidR="00E23ADC" w:rsidRPr="00E23ADC">
              <w:rPr>
                <w:rFonts w:cs="Arial"/>
                <w:color w:val="000000"/>
                <w:lang w:val="fr-CA"/>
              </w:rPr>
              <w:t>Lorsque les étudiants ont eu un plan efficace, ils ont reçu</w:t>
            </w:r>
            <w:r w:rsidR="00E23ADC">
              <w:rPr>
                <w:rFonts w:cs="Arial"/>
                <w:color w:val="000000"/>
                <w:lang w:val="fr-CA"/>
              </w:rPr>
              <w:t xml:space="preserve"> trois périodes de classe pour créer</w:t>
            </w:r>
            <w:r w:rsidR="00E23ADC" w:rsidRPr="00E23ADC">
              <w:rPr>
                <w:rFonts w:cs="Arial"/>
                <w:color w:val="000000"/>
                <w:lang w:val="fr-CA"/>
              </w:rPr>
              <w:t xml:space="preserve"> leurs dioramas. Le niveau d'engagement était extrêmement élevé pour tous les étudiant</w:t>
            </w:r>
            <w:r w:rsidR="00E23ADC">
              <w:rPr>
                <w:rFonts w:cs="Arial"/>
                <w:color w:val="000000"/>
                <w:lang w:val="fr-CA"/>
              </w:rPr>
              <w:t>(e)</w:t>
            </w:r>
            <w:r w:rsidR="00E23ADC" w:rsidRPr="00E23ADC">
              <w:rPr>
                <w:rFonts w:cs="Arial"/>
                <w:color w:val="000000"/>
                <w:lang w:val="fr-CA"/>
              </w:rPr>
              <w:t>s. Tous les étudiant</w:t>
            </w:r>
            <w:r w:rsidR="00E23ADC">
              <w:rPr>
                <w:rFonts w:cs="Arial"/>
                <w:color w:val="000000"/>
                <w:lang w:val="fr-CA"/>
              </w:rPr>
              <w:t>(e)</w:t>
            </w:r>
            <w:r w:rsidR="00E23ADC" w:rsidRPr="00E23ADC">
              <w:rPr>
                <w:rFonts w:cs="Arial"/>
                <w:color w:val="000000"/>
                <w:lang w:val="fr-CA"/>
              </w:rPr>
              <w:t xml:space="preserve">s ont fait un travail exceptionnel en partageant </w:t>
            </w:r>
            <w:r w:rsidR="00E23ADC">
              <w:rPr>
                <w:rFonts w:cs="Arial"/>
                <w:color w:val="000000"/>
                <w:lang w:val="fr-CA"/>
              </w:rPr>
              <w:t>les matériaux du Makerspace</w:t>
            </w:r>
            <w:r w:rsidR="00E23ADC" w:rsidRPr="00E23ADC">
              <w:rPr>
                <w:rFonts w:cs="Arial"/>
                <w:color w:val="000000"/>
                <w:lang w:val="fr-CA"/>
              </w:rPr>
              <w:t>. C'était formidable de voir certains élèves exceller dans une tâche qu'ils n'auraient peut-être pas</w:t>
            </w:r>
            <w:r w:rsidR="00E23ADC">
              <w:rPr>
                <w:rFonts w:cs="Arial"/>
                <w:color w:val="000000"/>
                <w:lang w:val="fr-CA"/>
              </w:rPr>
              <w:t xml:space="preserve"> fait</w:t>
            </w:r>
            <w:r w:rsidR="00E23ADC" w:rsidRPr="00E23ADC">
              <w:rPr>
                <w:rFonts w:cs="Arial"/>
                <w:color w:val="000000"/>
                <w:lang w:val="fr-CA"/>
              </w:rPr>
              <w:t>, si l'activité était plus traditionnelle.</w:t>
            </w:r>
          </w:p>
          <w:p w14:paraId="2265E107" w14:textId="77777777" w:rsidR="00E23ADC" w:rsidRPr="00030DF1" w:rsidRDefault="00E23ADC" w:rsidP="004F24F6">
            <w:pPr>
              <w:rPr>
                <w:b/>
                <w:lang w:val="fr-CA"/>
              </w:rPr>
            </w:pPr>
          </w:p>
          <w:p w14:paraId="25F13B80" w14:textId="77777777" w:rsidR="001520BD" w:rsidRPr="00030DF1" w:rsidRDefault="001520BD" w:rsidP="004F24F6">
            <w:pPr>
              <w:rPr>
                <w:b/>
                <w:lang w:val="fr-CA"/>
              </w:rPr>
            </w:pPr>
          </w:p>
          <w:p w14:paraId="5369325D" w14:textId="7DC4D46E" w:rsidR="001520BD" w:rsidRPr="00030DF1" w:rsidRDefault="00E23ADC" w:rsidP="004F24F6">
            <w:pPr>
              <w:rPr>
                <w:b/>
                <w:lang w:val="fr-CA"/>
              </w:rPr>
            </w:pPr>
            <w:r>
              <w:rPr>
                <w:noProof/>
                <w:lang w:val="en-US"/>
              </w:rPr>
              <w:drawing>
                <wp:inline distT="114300" distB="114300" distL="114300" distR="114300" wp14:anchorId="33C63B5E" wp14:editId="56E046EF">
                  <wp:extent cx="2066545" cy="275748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066545" cy="2757488"/>
                          </a:xfrm>
                          <a:prstGeom prst="rect">
                            <a:avLst/>
                          </a:prstGeom>
                          <a:ln/>
                        </pic:spPr>
                      </pic:pic>
                    </a:graphicData>
                  </a:graphic>
                </wp:inline>
              </w:drawing>
            </w:r>
          </w:p>
          <w:p w14:paraId="05BDF5BA" w14:textId="77777777" w:rsidR="001520BD" w:rsidRPr="00030DF1" w:rsidRDefault="001520BD" w:rsidP="004F24F6">
            <w:pPr>
              <w:rPr>
                <w:b/>
                <w:lang w:val="fr-CA"/>
              </w:rPr>
            </w:pPr>
          </w:p>
        </w:tc>
      </w:tr>
      <w:tr w:rsidR="00CC7FEE" w:rsidRPr="00030DF1" w14:paraId="0270C368" w14:textId="77777777" w:rsidTr="001520BD">
        <w:tc>
          <w:tcPr>
            <w:tcW w:w="9350" w:type="dxa"/>
            <w:gridSpan w:val="2"/>
            <w:shd w:val="clear" w:color="auto" w:fill="9CC2E5" w:themeFill="accent1" w:themeFillTint="99"/>
          </w:tcPr>
          <w:p w14:paraId="08E98A71" w14:textId="4DEDEF36" w:rsidR="00CC7FEE" w:rsidRPr="00030DF1" w:rsidRDefault="00CC7FEE" w:rsidP="00C2179C">
            <w:pPr>
              <w:rPr>
                <w:b/>
                <w:lang w:val="fr-CA"/>
              </w:rPr>
            </w:pPr>
            <w:r w:rsidRPr="00030DF1">
              <w:rPr>
                <w:b/>
                <w:lang w:val="fr-CA"/>
              </w:rPr>
              <w:t xml:space="preserve">CONSOLIDATION:  </w:t>
            </w:r>
            <w:r w:rsidR="00C2179C" w:rsidRPr="00030DF1">
              <w:rPr>
                <w:b/>
                <w:lang w:val="fr-CA"/>
              </w:rPr>
              <w:t>Réflexion et Connection</w:t>
            </w:r>
          </w:p>
        </w:tc>
      </w:tr>
      <w:tr w:rsidR="004F24F6" w:rsidRPr="0032076C" w14:paraId="41CE2047" w14:textId="77777777" w:rsidTr="00BB1E4D">
        <w:tc>
          <w:tcPr>
            <w:tcW w:w="9350" w:type="dxa"/>
            <w:gridSpan w:val="2"/>
            <w:shd w:val="clear" w:color="auto" w:fill="DEEAF6" w:themeFill="accent1" w:themeFillTint="33"/>
          </w:tcPr>
          <w:p w14:paraId="5E1CFDA7" w14:textId="77777777" w:rsidR="0032076C" w:rsidRDefault="009D5D52" w:rsidP="0032076C">
            <w:pPr>
              <w:pStyle w:val="Default"/>
              <w:spacing w:before="120"/>
              <w:rPr>
                <w:rFonts w:asciiTheme="minorHAnsi" w:hAnsiTheme="minorHAnsi"/>
                <w:sz w:val="22"/>
                <w:szCs w:val="22"/>
                <w:lang w:val="fr-CA"/>
              </w:rPr>
            </w:pPr>
            <w:r w:rsidRPr="00030DF1">
              <w:rPr>
                <w:rFonts w:asciiTheme="minorHAnsi" w:hAnsiTheme="minorHAnsi"/>
                <w:sz w:val="22"/>
                <w:szCs w:val="22"/>
                <w:lang w:val="fr-CA"/>
              </w:rPr>
              <w:br/>
            </w:r>
            <w:r w:rsidR="0032076C" w:rsidRPr="0032076C">
              <w:rPr>
                <w:rFonts w:asciiTheme="minorHAnsi" w:hAnsiTheme="minorHAnsi"/>
                <w:sz w:val="22"/>
                <w:szCs w:val="22"/>
                <w:lang w:val="fr-CA"/>
              </w:rPr>
              <w:t>L</w:t>
            </w:r>
            <w:r w:rsidR="0032076C">
              <w:rPr>
                <w:rFonts w:asciiTheme="minorHAnsi" w:hAnsiTheme="minorHAnsi"/>
                <w:sz w:val="22"/>
                <w:szCs w:val="22"/>
                <w:lang w:val="fr-CA"/>
              </w:rPr>
              <w:t>e dernier stage</w:t>
            </w:r>
            <w:r w:rsidR="0032076C" w:rsidRPr="0032076C">
              <w:rPr>
                <w:rFonts w:asciiTheme="minorHAnsi" w:hAnsiTheme="minorHAnsi"/>
                <w:sz w:val="22"/>
                <w:szCs w:val="22"/>
                <w:lang w:val="fr-CA"/>
              </w:rPr>
              <w:t xml:space="preserve"> de ce projet était </w:t>
            </w:r>
            <w:r w:rsidR="0032076C">
              <w:rPr>
                <w:rFonts w:asciiTheme="minorHAnsi" w:hAnsiTheme="minorHAnsi"/>
                <w:sz w:val="22"/>
                <w:szCs w:val="22"/>
                <w:lang w:val="fr-CA"/>
              </w:rPr>
              <w:t xml:space="preserve">de créer </w:t>
            </w:r>
            <w:r w:rsidR="0032076C" w:rsidRPr="0032076C">
              <w:rPr>
                <w:rFonts w:asciiTheme="minorHAnsi" w:hAnsiTheme="minorHAnsi"/>
                <w:sz w:val="22"/>
                <w:szCs w:val="22"/>
                <w:lang w:val="fr-CA"/>
              </w:rPr>
              <w:t xml:space="preserve">une présentation. Pour cette présentation, ils ont pu utiliser l'écran vert pour afficher leur apprentissage. En utilisant l'application </w:t>
            </w:r>
            <w:r w:rsidR="0032076C">
              <w:rPr>
                <w:rFonts w:asciiTheme="minorHAnsi" w:hAnsiTheme="minorHAnsi"/>
                <w:sz w:val="22"/>
                <w:szCs w:val="22"/>
                <w:lang w:val="fr-CA"/>
              </w:rPr>
              <w:t>« </w:t>
            </w:r>
            <w:r w:rsidR="0032076C" w:rsidRPr="0032076C">
              <w:rPr>
                <w:rFonts w:asciiTheme="minorHAnsi" w:hAnsiTheme="minorHAnsi"/>
                <w:sz w:val="22"/>
                <w:szCs w:val="22"/>
                <w:lang w:val="fr-CA"/>
              </w:rPr>
              <w:t>Doink</w:t>
            </w:r>
            <w:r w:rsidR="0032076C">
              <w:rPr>
                <w:rFonts w:asciiTheme="minorHAnsi" w:hAnsiTheme="minorHAnsi"/>
                <w:sz w:val="22"/>
                <w:szCs w:val="22"/>
                <w:lang w:val="fr-CA"/>
              </w:rPr>
              <w:t> »,</w:t>
            </w:r>
            <w:r w:rsidR="0032076C" w:rsidRPr="0032076C">
              <w:rPr>
                <w:rFonts w:asciiTheme="minorHAnsi" w:hAnsiTheme="minorHAnsi"/>
                <w:sz w:val="22"/>
                <w:szCs w:val="22"/>
                <w:lang w:val="fr-CA"/>
              </w:rPr>
              <w:t xml:space="preserve"> </w:t>
            </w:r>
            <w:r w:rsidR="0032076C">
              <w:rPr>
                <w:rFonts w:asciiTheme="minorHAnsi" w:hAnsiTheme="minorHAnsi"/>
                <w:sz w:val="22"/>
                <w:szCs w:val="22"/>
                <w:lang w:val="fr-CA"/>
              </w:rPr>
              <w:t xml:space="preserve">les étudiants ont pu créer ou trouver un fond pour l’écran vert </w:t>
            </w:r>
            <w:r w:rsidR="0032076C" w:rsidRPr="0032076C">
              <w:rPr>
                <w:rFonts w:asciiTheme="minorHAnsi" w:hAnsiTheme="minorHAnsi"/>
                <w:sz w:val="22"/>
                <w:szCs w:val="22"/>
                <w:lang w:val="fr-CA"/>
              </w:rPr>
              <w:t>et présenter leurs dioramas complétés. À la fin des présentations de chaque élève,</w:t>
            </w:r>
            <w:r w:rsidR="0032076C">
              <w:rPr>
                <w:rFonts w:asciiTheme="minorHAnsi" w:hAnsiTheme="minorHAnsi"/>
                <w:sz w:val="22"/>
                <w:szCs w:val="22"/>
                <w:lang w:val="fr-CA"/>
              </w:rPr>
              <w:t xml:space="preserve"> il y avait des discussions guidées par l’</w:t>
            </w:r>
            <w:r w:rsidR="0032076C" w:rsidRPr="0032076C">
              <w:rPr>
                <w:rFonts w:asciiTheme="minorHAnsi" w:hAnsiTheme="minorHAnsi"/>
                <w:sz w:val="22"/>
                <w:szCs w:val="22"/>
                <w:lang w:val="fr-CA"/>
              </w:rPr>
              <w:t>enseignant</w:t>
            </w:r>
            <w:r w:rsidR="0032076C">
              <w:rPr>
                <w:rFonts w:asciiTheme="minorHAnsi" w:hAnsiTheme="minorHAnsi"/>
                <w:sz w:val="22"/>
                <w:szCs w:val="22"/>
                <w:lang w:val="fr-CA"/>
              </w:rPr>
              <w:t>(e)</w:t>
            </w:r>
            <w:r w:rsidR="0032076C" w:rsidRPr="0032076C">
              <w:rPr>
                <w:rFonts w:asciiTheme="minorHAnsi" w:hAnsiTheme="minorHAnsi"/>
                <w:sz w:val="22"/>
                <w:szCs w:val="22"/>
                <w:lang w:val="fr-CA"/>
              </w:rPr>
              <w:t xml:space="preserve">. </w:t>
            </w:r>
            <w:r w:rsidR="0032076C">
              <w:rPr>
                <w:rFonts w:asciiTheme="minorHAnsi" w:hAnsiTheme="minorHAnsi"/>
                <w:sz w:val="22"/>
                <w:szCs w:val="22"/>
                <w:lang w:val="fr-CA"/>
              </w:rPr>
              <w:t>Exemples de questions posés par l’enseignant(e)</w:t>
            </w:r>
            <w:r w:rsidR="0032076C" w:rsidRPr="0032076C">
              <w:rPr>
                <w:rFonts w:asciiTheme="minorHAnsi" w:hAnsiTheme="minorHAnsi"/>
                <w:sz w:val="22"/>
                <w:szCs w:val="22"/>
                <w:lang w:val="fr-CA"/>
              </w:rPr>
              <w:t xml:space="preserve">: </w:t>
            </w:r>
          </w:p>
          <w:p w14:paraId="4E363C31" w14:textId="193BC6F6" w:rsidR="0032076C" w:rsidRPr="0032076C" w:rsidRDefault="0032076C" w:rsidP="0032076C">
            <w:pPr>
              <w:pStyle w:val="Default"/>
              <w:spacing w:before="120"/>
              <w:rPr>
                <w:rFonts w:asciiTheme="minorHAnsi" w:hAnsiTheme="minorHAnsi"/>
                <w:sz w:val="22"/>
                <w:szCs w:val="22"/>
                <w:lang w:val="fr-CA"/>
              </w:rPr>
            </w:pPr>
            <w:r>
              <w:rPr>
                <w:rFonts w:asciiTheme="minorHAnsi" w:hAnsiTheme="minorHAnsi"/>
                <w:sz w:val="22"/>
                <w:szCs w:val="22"/>
                <w:lang w:val="fr-CA"/>
              </w:rPr>
              <w:br/>
              <w:t>N</w:t>
            </w:r>
            <w:r w:rsidRPr="0032076C">
              <w:rPr>
                <w:rFonts w:asciiTheme="minorHAnsi" w:hAnsiTheme="minorHAnsi"/>
                <w:sz w:val="22"/>
                <w:szCs w:val="22"/>
                <w:lang w:val="fr-CA"/>
              </w:rPr>
              <w:t>omme</w:t>
            </w:r>
            <w:r>
              <w:rPr>
                <w:rFonts w:asciiTheme="minorHAnsi" w:hAnsiTheme="minorHAnsi"/>
                <w:sz w:val="22"/>
                <w:szCs w:val="22"/>
                <w:lang w:val="fr-CA"/>
              </w:rPr>
              <w:t>r un carnivore ou un herbivore</w:t>
            </w:r>
            <w:r>
              <w:rPr>
                <w:rFonts w:asciiTheme="minorHAnsi" w:hAnsiTheme="minorHAnsi"/>
                <w:sz w:val="22"/>
                <w:szCs w:val="22"/>
                <w:lang w:val="fr-CA"/>
              </w:rPr>
              <w:br/>
              <w:t>D</w:t>
            </w:r>
            <w:r w:rsidRPr="0032076C">
              <w:rPr>
                <w:rFonts w:asciiTheme="minorHAnsi" w:hAnsiTheme="minorHAnsi"/>
                <w:sz w:val="22"/>
                <w:szCs w:val="22"/>
                <w:lang w:val="fr-CA"/>
              </w:rPr>
              <w:t>écrire la chaîne alimentaire dans le diorama.</w:t>
            </w:r>
          </w:p>
          <w:p w14:paraId="7EA5F963" w14:textId="54766C13" w:rsidR="00BB1E4D" w:rsidRDefault="0032076C" w:rsidP="001520BD">
            <w:pPr>
              <w:pStyle w:val="Default"/>
              <w:spacing w:before="120"/>
              <w:rPr>
                <w:rFonts w:asciiTheme="minorHAnsi" w:hAnsiTheme="minorHAnsi"/>
                <w:sz w:val="22"/>
                <w:szCs w:val="22"/>
                <w:lang w:val="fr-CA"/>
              </w:rPr>
            </w:pPr>
            <w:r w:rsidRPr="0032076C">
              <w:rPr>
                <w:rFonts w:asciiTheme="minorHAnsi" w:hAnsiTheme="minorHAnsi"/>
                <w:sz w:val="22"/>
                <w:szCs w:val="22"/>
                <w:lang w:val="fr-CA"/>
              </w:rPr>
              <w:t>L'évaluation pourrait prendre la forme de notes anecdotiques et / ou de conférences d'enseignant</w:t>
            </w:r>
            <w:r>
              <w:rPr>
                <w:rFonts w:asciiTheme="minorHAnsi" w:hAnsiTheme="minorHAnsi"/>
                <w:sz w:val="22"/>
                <w:szCs w:val="22"/>
                <w:lang w:val="fr-CA"/>
              </w:rPr>
              <w:t>(e)</w:t>
            </w:r>
            <w:r w:rsidRPr="0032076C">
              <w:rPr>
                <w:rFonts w:asciiTheme="minorHAnsi" w:hAnsiTheme="minorHAnsi"/>
                <w:sz w:val="22"/>
                <w:szCs w:val="22"/>
                <w:lang w:val="fr-CA"/>
              </w:rPr>
              <w:t>s-étudiant</w:t>
            </w:r>
            <w:r>
              <w:rPr>
                <w:rFonts w:asciiTheme="minorHAnsi" w:hAnsiTheme="minorHAnsi"/>
                <w:sz w:val="22"/>
                <w:szCs w:val="22"/>
                <w:lang w:val="fr-CA"/>
              </w:rPr>
              <w:t>(e)</w:t>
            </w:r>
            <w:r w:rsidRPr="0032076C">
              <w:rPr>
                <w:rFonts w:asciiTheme="minorHAnsi" w:hAnsiTheme="minorHAnsi"/>
                <w:sz w:val="22"/>
                <w:szCs w:val="22"/>
                <w:lang w:val="fr-CA"/>
              </w:rPr>
              <w:t xml:space="preserve">s pendant le processus et / ou d'une évaluation sommative du produit en utilisant une rubrique ou une liste de </w:t>
            </w:r>
            <w:r>
              <w:rPr>
                <w:rFonts w:asciiTheme="minorHAnsi" w:hAnsiTheme="minorHAnsi"/>
                <w:sz w:val="22"/>
                <w:szCs w:val="22"/>
                <w:lang w:val="fr-CA"/>
              </w:rPr>
              <w:t>critères de succès</w:t>
            </w:r>
            <w:r w:rsidRPr="0032076C">
              <w:rPr>
                <w:rFonts w:asciiTheme="minorHAnsi" w:hAnsiTheme="minorHAnsi"/>
                <w:sz w:val="22"/>
                <w:szCs w:val="22"/>
                <w:lang w:val="fr-CA"/>
              </w:rPr>
              <w:t>.</w:t>
            </w:r>
          </w:p>
          <w:p w14:paraId="01380834" w14:textId="77777777" w:rsidR="0032076C" w:rsidRDefault="0032076C" w:rsidP="001520BD">
            <w:pPr>
              <w:pStyle w:val="Default"/>
              <w:spacing w:before="120"/>
              <w:rPr>
                <w:rFonts w:asciiTheme="minorHAnsi" w:hAnsiTheme="minorHAnsi"/>
                <w:sz w:val="22"/>
                <w:szCs w:val="22"/>
                <w:lang w:val="fr-CA"/>
              </w:rPr>
            </w:pPr>
          </w:p>
          <w:p w14:paraId="5D9F60F8" w14:textId="40C75B62" w:rsidR="0032076C" w:rsidRPr="00030DF1" w:rsidRDefault="0032076C" w:rsidP="001520BD">
            <w:pPr>
              <w:pStyle w:val="Default"/>
              <w:spacing w:before="120"/>
              <w:rPr>
                <w:rFonts w:asciiTheme="minorHAnsi" w:hAnsiTheme="minorHAnsi"/>
                <w:sz w:val="22"/>
                <w:szCs w:val="22"/>
                <w:lang w:val="fr-CA"/>
              </w:rPr>
            </w:pPr>
            <w:r>
              <w:rPr>
                <w:rFonts w:asciiTheme="minorHAnsi" w:hAnsiTheme="minorHAnsi"/>
                <w:noProof/>
                <w:sz w:val="22"/>
                <w:szCs w:val="22"/>
                <w:lang w:val="en-US"/>
              </w:rPr>
              <w:drawing>
                <wp:inline distT="0" distB="0" distL="0" distR="0" wp14:anchorId="28207D33" wp14:editId="1FD17021">
                  <wp:extent cx="993775" cy="450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450850"/>
                          </a:xfrm>
                          <a:prstGeom prst="rect">
                            <a:avLst/>
                          </a:prstGeom>
                          <a:noFill/>
                        </pic:spPr>
                      </pic:pic>
                    </a:graphicData>
                  </a:graphic>
                </wp:inline>
              </w:drawing>
            </w:r>
          </w:p>
          <w:p w14:paraId="405D3823" w14:textId="77777777" w:rsidR="00BB1E4D" w:rsidRPr="00030DF1" w:rsidRDefault="00BB1E4D" w:rsidP="001520BD">
            <w:pPr>
              <w:pStyle w:val="Default"/>
              <w:spacing w:before="120"/>
              <w:rPr>
                <w:rFonts w:asciiTheme="minorHAnsi" w:hAnsiTheme="minorHAnsi"/>
                <w:sz w:val="22"/>
                <w:szCs w:val="22"/>
                <w:lang w:val="fr-CA"/>
              </w:rPr>
            </w:pPr>
          </w:p>
          <w:p w14:paraId="533F6337" w14:textId="77777777" w:rsidR="004F24F6" w:rsidRPr="00030DF1" w:rsidRDefault="004F24F6">
            <w:pPr>
              <w:rPr>
                <w:b/>
                <w:lang w:val="fr-CA"/>
              </w:rPr>
            </w:pPr>
          </w:p>
        </w:tc>
      </w:tr>
    </w:tbl>
    <w:p w14:paraId="1BB921D5" w14:textId="77777777" w:rsidR="007E18E8" w:rsidRPr="00030DF1" w:rsidRDefault="007E18E8">
      <w:pPr>
        <w:rPr>
          <w:lang w:val="fr-CA"/>
        </w:rPr>
      </w:pPr>
    </w:p>
    <w:sectPr w:rsidR="007E18E8" w:rsidRPr="00030DF1">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B7261" w14:textId="77777777" w:rsidR="001A30DD" w:rsidRDefault="001A30DD" w:rsidP="004F24F6">
      <w:pPr>
        <w:spacing w:after="0" w:line="240" w:lineRule="auto"/>
      </w:pPr>
      <w:r>
        <w:separator/>
      </w:r>
    </w:p>
  </w:endnote>
  <w:endnote w:type="continuationSeparator" w:id="0">
    <w:p w14:paraId="3DD2C548" w14:textId="77777777" w:rsidR="001A30DD" w:rsidRDefault="001A30DD" w:rsidP="004F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ECF02" w14:textId="77777777" w:rsidR="00576B2F" w:rsidRDefault="00576B2F">
    <w:pPr>
      <w:pStyle w:val="Footer"/>
    </w:pPr>
    <w:r>
      <w:t xml:space="preserve">Rockwood Public School—Renfrew County District School Board          </w:t>
    </w:r>
  </w:p>
  <w:p w14:paraId="48DB3D90" w14:textId="050831EF" w:rsidR="004F24F6" w:rsidRDefault="00C2179C">
    <w:pPr>
      <w:pStyle w:val="Footer"/>
    </w:pPr>
    <w:r>
      <w:t>Adapté de</w:t>
    </w:r>
    <w:r w:rsidR="00361C5C">
      <w:t xml:space="preserve"> e</w:t>
    </w:r>
    <w:r w:rsidR="004F24F6">
      <w:t xml:space="preserve">workshop.on.ca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1D0DA" w14:textId="77777777" w:rsidR="001A30DD" w:rsidRDefault="001A30DD" w:rsidP="004F24F6">
      <w:pPr>
        <w:spacing w:after="0" w:line="240" w:lineRule="auto"/>
      </w:pPr>
      <w:r>
        <w:separator/>
      </w:r>
    </w:p>
  </w:footnote>
  <w:footnote w:type="continuationSeparator" w:id="0">
    <w:p w14:paraId="5175F130" w14:textId="77777777" w:rsidR="001A30DD" w:rsidRDefault="001A30DD" w:rsidP="004F24F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954900"/>
      <w:docPartObj>
        <w:docPartGallery w:val="Page Numbers (Top of Page)"/>
        <w:docPartUnique/>
      </w:docPartObj>
    </w:sdtPr>
    <w:sdtEndPr>
      <w:rPr>
        <w:noProof/>
      </w:rPr>
    </w:sdtEndPr>
    <w:sdtContent>
      <w:p w14:paraId="3E1758B4" w14:textId="1C294A18" w:rsidR="001520BD" w:rsidRDefault="001520BD">
        <w:pPr>
          <w:pStyle w:val="Header"/>
          <w:jc w:val="right"/>
        </w:pPr>
        <w:r>
          <w:fldChar w:fldCharType="begin"/>
        </w:r>
        <w:r>
          <w:instrText xml:space="preserve"> PAGE   \* MERGEFORMAT </w:instrText>
        </w:r>
        <w:r>
          <w:fldChar w:fldCharType="separate"/>
        </w:r>
        <w:r w:rsidR="00D16F92">
          <w:rPr>
            <w:noProof/>
          </w:rPr>
          <w:t>1</w:t>
        </w:r>
        <w:r>
          <w:rPr>
            <w:noProof/>
          </w:rPr>
          <w:fldChar w:fldCharType="end"/>
        </w:r>
      </w:p>
    </w:sdtContent>
  </w:sdt>
  <w:p w14:paraId="20B2B50E" w14:textId="77777777" w:rsidR="001520BD" w:rsidRDefault="001520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15367"/>
    <w:multiLevelType w:val="hybridMultilevel"/>
    <w:tmpl w:val="086C63BC"/>
    <w:lvl w:ilvl="0" w:tplc="F924A5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545194"/>
    <w:multiLevelType w:val="hybridMultilevel"/>
    <w:tmpl w:val="5100067E"/>
    <w:lvl w:ilvl="0" w:tplc="EB4684A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A6049C"/>
    <w:multiLevelType w:val="hybridMultilevel"/>
    <w:tmpl w:val="EC0AF97E"/>
    <w:lvl w:ilvl="0" w:tplc="2354915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464453E7"/>
    <w:multiLevelType w:val="hybridMultilevel"/>
    <w:tmpl w:val="0400C854"/>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15C0605"/>
    <w:multiLevelType w:val="hybridMultilevel"/>
    <w:tmpl w:val="5FD4C28C"/>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3BB6B9A"/>
    <w:multiLevelType w:val="hybridMultilevel"/>
    <w:tmpl w:val="5F548710"/>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E355D2C"/>
    <w:multiLevelType w:val="hybridMultilevel"/>
    <w:tmpl w:val="5420C680"/>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F4828FC"/>
    <w:multiLevelType w:val="hybridMultilevel"/>
    <w:tmpl w:val="25F8DF6C"/>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0FD2283"/>
    <w:multiLevelType w:val="hybridMultilevel"/>
    <w:tmpl w:val="6F2A0DB6"/>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E835E5B"/>
    <w:multiLevelType w:val="hybridMultilevel"/>
    <w:tmpl w:val="163C57D6"/>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1726C9C"/>
    <w:multiLevelType w:val="hybridMultilevel"/>
    <w:tmpl w:val="DC10DEC4"/>
    <w:lvl w:ilvl="0" w:tplc="235491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2267119"/>
    <w:multiLevelType w:val="hybridMultilevel"/>
    <w:tmpl w:val="87ECEB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73724B"/>
    <w:multiLevelType w:val="hybridMultilevel"/>
    <w:tmpl w:val="35B4A420"/>
    <w:lvl w:ilvl="0" w:tplc="24ECDD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8132EA"/>
    <w:multiLevelType w:val="hybridMultilevel"/>
    <w:tmpl w:val="FF88922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6"/>
  </w:num>
  <w:num w:numId="5">
    <w:abstractNumId w:val="9"/>
  </w:num>
  <w:num w:numId="6">
    <w:abstractNumId w:val="7"/>
  </w:num>
  <w:num w:numId="7">
    <w:abstractNumId w:val="10"/>
  </w:num>
  <w:num w:numId="8">
    <w:abstractNumId w:val="4"/>
  </w:num>
  <w:num w:numId="9">
    <w:abstractNumId w:val="13"/>
  </w:num>
  <w:num w:numId="10">
    <w:abstractNumId w:val="2"/>
  </w:num>
  <w:num w:numId="11">
    <w:abstractNumId w:val="0"/>
  </w:num>
  <w:num w:numId="12">
    <w:abstractNumId w:val="12"/>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8E8"/>
    <w:rsid w:val="00021AF1"/>
    <w:rsid w:val="00030DF1"/>
    <w:rsid w:val="00036C05"/>
    <w:rsid w:val="000F5945"/>
    <w:rsid w:val="001520BD"/>
    <w:rsid w:val="001A30DD"/>
    <w:rsid w:val="001B3404"/>
    <w:rsid w:val="00287823"/>
    <w:rsid w:val="002B733D"/>
    <w:rsid w:val="0032076C"/>
    <w:rsid w:val="00361C5C"/>
    <w:rsid w:val="00374027"/>
    <w:rsid w:val="00397346"/>
    <w:rsid w:val="004E794B"/>
    <w:rsid w:val="004F24F6"/>
    <w:rsid w:val="00576B2F"/>
    <w:rsid w:val="005F1860"/>
    <w:rsid w:val="006537AA"/>
    <w:rsid w:val="00662A7B"/>
    <w:rsid w:val="006875EA"/>
    <w:rsid w:val="006B4344"/>
    <w:rsid w:val="00722F2C"/>
    <w:rsid w:val="00773FDB"/>
    <w:rsid w:val="0077731D"/>
    <w:rsid w:val="007E18E8"/>
    <w:rsid w:val="00841294"/>
    <w:rsid w:val="008562CE"/>
    <w:rsid w:val="0099533D"/>
    <w:rsid w:val="009C4C48"/>
    <w:rsid w:val="009D5D52"/>
    <w:rsid w:val="009E7834"/>
    <w:rsid w:val="00A000F9"/>
    <w:rsid w:val="00A70C3A"/>
    <w:rsid w:val="00AA0EC2"/>
    <w:rsid w:val="00B0373F"/>
    <w:rsid w:val="00B40566"/>
    <w:rsid w:val="00B551F7"/>
    <w:rsid w:val="00BA6D8E"/>
    <w:rsid w:val="00BB1E4D"/>
    <w:rsid w:val="00BD5129"/>
    <w:rsid w:val="00C106C3"/>
    <w:rsid w:val="00C2179C"/>
    <w:rsid w:val="00C831FC"/>
    <w:rsid w:val="00CC7FEE"/>
    <w:rsid w:val="00D16F92"/>
    <w:rsid w:val="00D54ED3"/>
    <w:rsid w:val="00D94952"/>
    <w:rsid w:val="00E12448"/>
    <w:rsid w:val="00E23ADC"/>
    <w:rsid w:val="00E30F68"/>
    <w:rsid w:val="00E56A5D"/>
    <w:rsid w:val="00E82846"/>
    <w:rsid w:val="00F21F26"/>
    <w:rsid w:val="00F44966"/>
    <w:rsid w:val="00F81B55"/>
    <w:rsid w:val="00FA57F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2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129"/>
    <w:pPr>
      <w:ind w:left="720"/>
      <w:contextualSpacing/>
    </w:pPr>
  </w:style>
  <w:style w:type="paragraph" w:styleId="BalloonText">
    <w:name w:val="Balloon Text"/>
    <w:basedOn w:val="Normal"/>
    <w:link w:val="BalloonTextChar"/>
    <w:uiPriority w:val="99"/>
    <w:semiHidden/>
    <w:unhideWhenUsed/>
    <w:rsid w:val="00B5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F7"/>
    <w:rPr>
      <w:rFonts w:ascii="Tahoma" w:hAnsi="Tahoma" w:cs="Tahoma"/>
      <w:sz w:val="16"/>
      <w:szCs w:val="16"/>
    </w:rPr>
  </w:style>
  <w:style w:type="paragraph" w:styleId="Header">
    <w:name w:val="header"/>
    <w:basedOn w:val="Normal"/>
    <w:link w:val="HeaderChar"/>
    <w:uiPriority w:val="99"/>
    <w:unhideWhenUsed/>
    <w:rsid w:val="004F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4F6"/>
  </w:style>
  <w:style w:type="paragraph" w:styleId="Footer">
    <w:name w:val="footer"/>
    <w:basedOn w:val="Normal"/>
    <w:link w:val="FooterChar"/>
    <w:uiPriority w:val="99"/>
    <w:unhideWhenUsed/>
    <w:rsid w:val="004F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4F6"/>
  </w:style>
  <w:style w:type="paragraph" w:customStyle="1" w:styleId="Default">
    <w:name w:val="Default"/>
    <w:rsid w:val="004F24F6"/>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9D5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D5D52"/>
    <w:rPr>
      <w:rFonts w:ascii="Consolas" w:hAnsi="Consolas" w:cs="Consola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18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5129"/>
    <w:pPr>
      <w:ind w:left="720"/>
      <w:contextualSpacing/>
    </w:pPr>
  </w:style>
  <w:style w:type="paragraph" w:styleId="BalloonText">
    <w:name w:val="Balloon Text"/>
    <w:basedOn w:val="Normal"/>
    <w:link w:val="BalloonTextChar"/>
    <w:uiPriority w:val="99"/>
    <w:semiHidden/>
    <w:unhideWhenUsed/>
    <w:rsid w:val="00B55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1F7"/>
    <w:rPr>
      <w:rFonts w:ascii="Tahoma" w:hAnsi="Tahoma" w:cs="Tahoma"/>
      <w:sz w:val="16"/>
      <w:szCs w:val="16"/>
    </w:rPr>
  </w:style>
  <w:style w:type="paragraph" w:styleId="Header">
    <w:name w:val="header"/>
    <w:basedOn w:val="Normal"/>
    <w:link w:val="HeaderChar"/>
    <w:uiPriority w:val="99"/>
    <w:unhideWhenUsed/>
    <w:rsid w:val="004F2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4F6"/>
  </w:style>
  <w:style w:type="paragraph" w:styleId="Footer">
    <w:name w:val="footer"/>
    <w:basedOn w:val="Normal"/>
    <w:link w:val="FooterChar"/>
    <w:uiPriority w:val="99"/>
    <w:unhideWhenUsed/>
    <w:rsid w:val="004F2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4F6"/>
  </w:style>
  <w:style w:type="paragraph" w:customStyle="1" w:styleId="Default">
    <w:name w:val="Default"/>
    <w:rsid w:val="004F24F6"/>
    <w:pPr>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semiHidden/>
    <w:unhideWhenUsed/>
    <w:rsid w:val="009D5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D5D52"/>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132">
      <w:bodyDiv w:val="1"/>
      <w:marLeft w:val="0"/>
      <w:marRight w:val="0"/>
      <w:marTop w:val="0"/>
      <w:marBottom w:val="0"/>
      <w:divBdr>
        <w:top w:val="none" w:sz="0" w:space="0" w:color="auto"/>
        <w:left w:val="none" w:sz="0" w:space="0" w:color="auto"/>
        <w:bottom w:val="none" w:sz="0" w:space="0" w:color="auto"/>
        <w:right w:val="none" w:sz="0" w:space="0" w:color="auto"/>
      </w:divBdr>
    </w:div>
    <w:div w:id="190265824">
      <w:bodyDiv w:val="1"/>
      <w:marLeft w:val="0"/>
      <w:marRight w:val="0"/>
      <w:marTop w:val="0"/>
      <w:marBottom w:val="0"/>
      <w:divBdr>
        <w:top w:val="none" w:sz="0" w:space="0" w:color="auto"/>
        <w:left w:val="none" w:sz="0" w:space="0" w:color="auto"/>
        <w:bottom w:val="none" w:sz="0" w:space="0" w:color="auto"/>
        <w:right w:val="none" w:sz="0" w:space="0" w:color="auto"/>
      </w:divBdr>
    </w:div>
    <w:div w:id="276914950">
      <w:bodyDiv w:val="1"/>
      <w:marLeft w:val="0"/>
      <w:marRight w:val="0"/>
      <w:marTop w:val="0"/>
      <w:marBottom w:val="0"/>
      <w:divBdr>
        <w:top w:val="none" w:sz="0" w:space="0" w:color="auto"/>
        <w:left w:val="none" w:sz="0" w:space="0" w:color="auto"/>
        <w:bottom w:val="none" w:sz="0" w:space="0" w:color="auto"/>
        <w:right w:val="none" w:sz="0" w:space="0" w:color="auto"/>
      </w:divBdr>
    </w:div>
    <w:div w:id="320356377">
      <w:bodyDiv w:val="1"/>
      <w:marLeft w:val="0"/>
      <w:marRight w:val="0"/>
      <w:marTop w:val="0"/>
      <w:marBottom w:val="0"/>
      <w:divBdr>
        <w:top w:val="none" w:sz="0" w:space="0" w:color="auto"/>
        <w:left w:val="none" w:sz="0" w:space="0" w:color="auto"/>
        <w:bottom w:val="none" w:sz="0" w:space="0" w:color="auto"/>
        <w:right w:val="none" w:sz="0" w:space="0" w:color="auto"/>
      </w:divBdr>
    </w:div>
    <w:div w:id="398014630">
      <w:bodyDiv w:val="1"/>
      <w:marLeft w:val="0"/>
      <w:marRight w:val="0"/>
      <w:marTop w:val="0"/>
      <w:marBottom w:val="0"/>
      <w:divBdr>
        <w:top w:val="none" w:sz="0" w:space="0" w:color="auto"/>
        <w:left w:val="none" w:sz="0" w:space="0" w:color="auto"/>
        <w:bottom w:val="none" w:sz="0" w:space="0" w:color="auto"/>
        <w:right w:val="none" w:sz="0" w:space="0" w:color="auto"/>
      </w:divBdr>
    </w:div>
    <w:div w:id="577206726">
      <w:bodyDiv w:val="1"/>
      <w:marLeft w:val="0"/>
      <w:marRight w:val="0"/>
      <w:marTop w:val="0"/>
      <w:marBottom w:val="0"/>
      <w:divBdr>
        <w:top w:val="none" w:sz="0" w:space="0" w:color="auto"/>
        <w:left w:val="none" w:sz="0" w:space="0" w:color="auto"/>
        <w:bottom w:val="none" w:sz="0" w:space="0" w:color="auto"/>
        <w:right w:val="none" w:sz="0" w:space="0" w:color="auto"/>
      </w:divBdr>
    </w:div>
    <w:div w:id="704718638">
      <w:bodyDiv w:val="1"/>
      <w:marLeft w:val="0"/>
      <w:marRight w:val="0"/>
      <w:marTop w:val="0"/>
      <w:marBottom w:val="0"/>
      <w:divBdr>
        <w:top w:val="none" w:sz="0" w:space="0" w:color="auto"/>
        <w:left w:val="none" w:sz="0" w:space="0" w:color="auto"/>
        <w:bottom w:val="none" w:sz="0" w:space="0" w:color="auto"/>
        <w:right w:val="none" w:sz="0" w:space="0" w:color="auto"/>
      </w:divBdr>
    </w:div>
    <w:div w:id="714694105">
      <w:bodyDiv w:val="1"/>
      <w:marLeft w:val="0"/>
      <w:marRight w:val="0"/>
      <w:marTop w:val="0"/>
      <w:marBottom w:val="0"/>
      <w:divBdr>
        <w:top w:val="none" w:sz="0" w:space="0" w:color="auto"/>
        <w:left w:val="none" w:sz="0" w:space="0" w:color="auto"/>
        <w:bottom w:val="none" w:sz="0" w:space="0" w:color="auto"/>
        <w:right w:val="none" w:sz="0" w:space="0" w:color="auto"/>
      </w:divBdr>
    </w:div>
    <w:div w:id="963197823">
      <w:bodyDiv w:val="1"/>
      <w:marLeft w:val="0"/>
      <w:marRight w:val="0"/>
      <w:marTop w:val="0"/>
      <w:marBottom w:val="0"/>
      <w:divBdr>
        <w:top w:val="none" w:sz="0" w:space="0" w:color="auto"/>
        <w:left w:val="none" w:sz="0" w:space="0" w:color="auto"/>
        <w:bottom w:val="none" w:sz="0" w:space="0" w:color="auto"/>
        <w:right w:val="none" w:sz="0" w:space="0" w:color="auto"/>
      </w:divBdr>
    </w:div>
    <w:div w:id="1092362282">
      <w:bodyDiv w:val="1"/>
      <w:marLeft w:val="0"/>
      <w:marRight w:val="0"/>
      <w:marTop w:val="0"/>
      <w:marBottom w:val="0"/>
      <w:divBdr>
        <w:top w:val="none" w:sz="0" w:space="0" w:color="auto"/>
        <w:left w:val="none" w:sz="0" w:space="0" w:color="auto"/>
        <w:bottom w:val="none" w:sz="0" w:space="0" w:color="auto"/>
        <w:right w:val="none" w:sz="0" w:space="0" w:color="auto"/>
      </w:divBdr>
    </w:div>
    <w:div w:id="1262227295">
      <w:bodyDiv w:val="1"/>
      <w:marLeft w:val="0"/>
      <w:marRight w:val="0"/>
      <w:marTop w:val="0"/>
      <w:marBottom w:val="0"/>
      <w:divBdr>
        <w:top w:val="none" w:sz="0" w:space="0" w:color="auto"/>
        <w:left w:val="none" w:sz="0" w:space="0" w:color="auto"/>
        <w:bottom w:val="none" w:sz="0" w:space="0" w:color="auto"/>
        <w:right w:val="none" w:sz="0" w:space="0" w:color="auto"/>
      </w:divBdr>
    </w:div>
    <w:div w:id="1381203028">
      <w:bodyDiv w:val="1"/>
      <w:marLeft w:val="0"/>
      <w:marRight w:val="0"/>
      <w:marTop w:val="0"/>
      <w:marBottom w:val="0"/>
      <w:divBdr>
        <w:top w:val="none" w:sz="0" w:space="0" w:color="auto"/>
        <w:left w:val="none" w:sz="0" w:space="0" w:color="auto"/>
        <w:bottom w:val="none" w:sz="0" w:space="0" w:color="auto"/>
        <w:right w:val="none" w:sz="0" w:space="0" w:color="auto"/>
      </w:divBdr>
    </w:div>
    <w:div w:id="1586959500">
      <w:bodyDiv w:val="1"/>
      <w:marLeft w:val="0"/>
      <w:marRight w:val="0"/>
      <w:marTop w:val="0"/>
      <w:marBottom w:val="0"/>
      <w:divBdr>
        <w:top w:val="none" w:sz="0" w:space="0" w:color="auto"/>
        <w:left w:val="none" w:sz="0" w:space="0" w:color="auto"/>
        <w:bottom w:val="none" w:sz="0" w:space="0" w:color="auto"/>
        <w:right w:val="none" w:sz="0" w:space="0" w:color="auto"/>
      </w:divBdr>
    </w:div>
    <w:div w:id="2048556348">
      <w:bodyDiv w:val="1"/>
      <w:marLeft w:val="0"/>
      <w:marRight w:val="0"/>
      <w:marTop w:val="0"/>
      <w:marBottom w:val="0"/>
      <w:divBdr>
        <w:top w:val="none" w:sz="0" w:space="0" w:color="auto"/>
        <w:left w:val="none" w:sz="0" w:space="0" w:color="auto"/>
        <w:bottom w:val="none" w:sz="0" w:space="0" w:color="auto"/>
        <w:right w:val="none" w:sz="0" w:space="0" w:color="auto"/>
      </w:divBdr>
    </w:div>
    <w:div w:id="210128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3537</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THOMPSON</dc:creator>
  <cp:lastModifiedBy>Maya Staresinic</cp:lastModifiedBy>
  <cp:revision>2</cp:revision>
  <dcterms:created xsi:type="dcterms:W3CDTF">2017-08-30T15:20:00Z</dcterms:created>
  <dcterms:modified xsi:type="dcterms:W3CDTF">2017-08-30T15:20:00Z</dcterms:modified>
</cp:coreProperties>
</file>