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33" w:rsidRDefault="003A1BDA">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417F33" w:rsidRDefault="003A1BDA">
      <w:pPr>
        <w:pStyle w:val="normal0"/>
        <w:jc w:val="center"/>
        <w:rPr>
          <w:b/>
          <w:sz w:val="28"/>
          <w:szCs w:val="28"/>
        </w:rPr>
      </w:pPr>
      <w:r>
        <w:rPr>
          <w:b/>
          <w:sz w:val="28"/>
          <w:szCs w:val="28"/>
        </w:rPr>
        <w:t>CODE/MOE/UOIT Makerspaces Project</w:t>
      </w:r>
    </w:p>
    <w:p w:rsidR="00417F33" w:rsidRDefault="003A1BDA">
      <w:pPr>
        <w:pStyle w:val="normal0"/>
        <w:jc w:val="center"/>
        <w:rPr>
          <w:b/>
          <w:sz w:val="28"/>
          <w:szCs w:val="28"/>
        </w:rPr>
      </w:pPr>
      <w:r>
        <w:rPr>
          <w:b/>
          <w:sz w:val="28"/>
          <w:szCs w:val="28"/>
        </w:rPr>
        <w:t>Grade 2 Language Arts:  Writing About Circuitry</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17F33">
        <w:tc>
          <w:tcPr>
            <w:tcW w:w="9350" w:type="dxa"/>
            <w:gridSpan w:val="2"/>
            <w:shd w:val="clear" w:color="auto" w:fill="DEEBF6"/>
          </w:tcPr>
          <w:p w:rsidR="00417F33" w:rsidRDefault="003A1BDA">
            <w:pPr>
              <w:pStyle w:val="normal0"/>
              <w:rPr>
                <w:b/>
              </w:rPr>
            </w:pPr>
            <w:r>
              <w:rPr>
                <w:b/>
              </w:rPr>
              <w:t>BIG IDEAS:</w:t>
            </w:r>
          </w:p>
          <w:p w:rsidR="00417F33" w:rsidRDefault="00417F33">
            <w:pPr>
              <w:pStyle w:val="normal0"/>
            </w:pPr>
          </w:p>
          <w:p w:rsidR="00417F33" w:rsidRDefault="003A1BDA">
            <w:pPr>
              <w:pStyle w:val="normal0"/>
              <w:rPr>
                <w:b/>
              </w:rPr>
            </w:pPr>
            <w:r>
              <w:t>Generate, gather, and organize ideas and information to write for an intended purpose and audience</w:t>
            </w:r>
          </w:p>
          <w:p w:rsidR="00417F33" w:rsidRDefault="00417F33">
            <w:pPr>
              <w:pStyle w:val="normal0"/>
              <w:rPr>
                <w:b/>
              </w:rPr>
            </w:pPr>
          </w:p>
          <w:p w:rsidR="00417F33" w:rsidRDefault="003A1BDA">
            <w:pPr>
              <w:pStyle w:val="normal0"/>
              <w:rPr>
                <w:b/>
              </w:rPr>
            </w:pPr>
            <w:r>
              <w:rPr>
                <w:b/>
              </w:rPr>
              <w:t>Curriculum Expectations:</w:t>
            </w:r>
          </w:p>
          <w:p w:rsidR="00417F33" w:rsidRDefault="003A1BDA">
            <w:pPr>
              <w:pStyle w:val="normal0"/>
            </w:pPr>
            <w:r>
              <w:t>1.2 Generate ideas about a potential topic, using a variety of strategies and resources (e.g., formulate and ask questions such as the five W’s [who, what, when, where, why] to identify personal experiences, prior knowledge, and information needs; brainsto</w:t>
            </w:r>
            <w:r>
              <w:t>rm ideas with a partner)</w:t>
            </w:r>
          </w:p>
          <w:p w:rsidR="00417F33" w:rsidRDefault="00417F33">
            <w:pPr>
              <w:pStyle w:val="normal0"/>
            </w:pPr>
          </w:p>
          <w:p w:rsidR="00417F33" w:rsidRDefault="003A1BDA">
            <w:pPr>
              <w:pStyle w:val="normal0"/>
              <w:rPr>
                <w:b/>
              </w:rPr>
            </w:pPr>
            <w:r>
              <w:t>3.3 Confirm spellings and word meanings or word choice using a few different types of resources (e.g., locate words in alphabetical order by using first and second letters in a primary dictionary, on a word wall, or in an online p</w:t>
            </w:r>
            <w:r>
              <w:t>icture dictionary)</w:t>
            </w:r>
          </w:p>
          <w:p w:rsidR="00417F33" w:rsidRDefault="00417F33">
            <w:pPr>
              <w:pStyle w:val="normal0"/>
              <w:rPr>
                <w:b/>
              </w:rPr>
            </w:pPr>
          </w:p>
        </w:tc>
      </w:tr>
      <w:tr w:rsidR="00417F33">
        <w:tc>
          <w:tcPr>
            <w:tcW w:w="4675" w:type="dxa"/>
            <w:shd w:val="clear" w:color="auto" w:fill="DEEBF6"/>
          </w:tcPr>
          <w:p w:rsidR="00417F33" w:rsidRDefault="003A1BDA">
            <w:pPr>
              <w:pStyle w:val="normal0"/>
              <w:rPr>
                <w:b/>
              </w:rPr>
            </w:pPr>
            <w:r>
              <w:rPr>
                <w:b/>
              </w:rPr>
              <w:t>Learning Goals:</w:t>
            </w:r>
          </w:p>
          <w:p w:rsidR="00417F33" w:rsidRDefault="003A1BDA">
            <w:pPr>
              <w:pStyle w:val="normal0"/>
            </w:pPr>
            <w:r>
              <w:t>“We are learning to…”</w:t>
            </w:r>
          </w:p>
          <w:p w:rsidR="00417F33" w:rsidRDefault="00417F33">
            <w:pPr>
              <w:pStyle w:val="normal0"/>
            </w:pPr>
          </w:p>
          <w:p w:rsidR="00417F33" w:rsidRDefault="003A1BDA">
            <w:pPr>
              <w:pStyle w:val="normal0"/>
            </w:pPr>
            <w:r>
              <w:t>Brainstorm ideas and write about circuitry using the MakeyMakey.</w:t>
            </w:r>
          </w:p>
          <w:p w:rsidR="00417F33" w:rsidRDefault="00417F33">
            <w:pPr>
              <w:pStyle w:val="normal0"/>
              <w:rPr>
                <w:b/>
              </w:rPr>
            </w:pPr>
          </w:p>
        </w:tc>
        <w:tc>
          <w:tcPr>
            <w:tcW w:w="4675" w:type="dxa"/>
            <w:shd w:val="clear" w:color="auto" w:fill="DEEBF6"/>
          </w:tcPr>
          <w:p w:rsidR="00417F33" w:rsidRDefault="003A1BDA">
            <w:pPr>
              <w:pStyle w:val="normal0"/>
              <w:rPr>
                <w:b/>
              </w:rPr>
            </w:pPr>
            <w:r>
              <w:rPr>
                <w:b/>
              </w:rPr>
              <w:t xml:space="preserve">Success Criteria:  </w:t>
            </w:r>
          </w:p>
          <w:p w:rsidR="00417F33" w:rsidRDefault="003A1BDA">
            <w:pPr>
              <w:pStyle w:val="normal0"/>
            </w:pPr>
            <w:r>
              <w:t>“We will be successful when…”</w:t>
            </w:r>
          </w:p>
          <w:p w:rsidR="00417F33" w:rsidRDefault="00417F33">
            <w:pPr>
              <w:pStyle w:val="normal0"/>
              <w:rPr>
                <w:b/>
              </w:rPr>
            </w:pPr>
          </w:p>
          <w:p w:rsidR="00417F33" w:rsidRDefault="003A1BDA">
            <w:pPr>
              <w:pStyle w:val="normal0"/>
            </w:pPr>
            <w:r>
              <w:t xml:space="preserve">We brainstorm, complete a circuit, and write about our experience. </w:t>
            </w:r>
          </w:p>
          <w:p w:rsidR="00417F33" w:rsidRDefault="00417F33">
            <w:pPr>
              <w:pStyle w:val="normal0"/>
              <w:rPr>
                <w:b/>
              </w:rPr>
            </w:pPr>
          </w:p>
        </w:tc>
      </w:tr>
      <w:tr w:rsidR="00417F33">
        <w:tc>
          <w:tcPr>
            <w:tcW w:w="9350" w:type="dxa"/>
            <w:gridSpan w:val="2"/>
            <w:shd w:val="clear" w:color="auto" w:fill="DEEBF6"/>
          </w:tcPr>
          <w:p w:rsidR="00417F33" w:rsidRDefault="003A1BDA">
            <w:pPr>
              <w:pStyle w:val="normal0"/>
              <w:rPr>
                <w:b/>
              </w:rPr>
            </w:pPr>
            <w:r>
              <w:rPr>
                <w:b/>
              </w:rPr>
              <w:t>Lesson Overview:</w:t>
            </w:r>
          </w:p>
          <w:p w:rsidR="00417F33" w:rsidRDefault="003A1BDA">
            <w:pPr>
              <w:pStyle w:val="normal0"/>
            </w:pPr>
            <w:r>
              <w:t xml:space="preserve">Smartboard introduction to MakeyMakey and show MakeyMakey video. </w:t>
            </w:r>
          </w:p>
          <w:p w:rsidR="00417F33" w:rsidRDefault="003A1BDA">
            <w:pPr>
              <w:pStyle w:val="normal0"/>
            </w:pPr>
            <w:r>
              <w:t xml:space="preserve">Students had prior circuit introduction. </w:t>
            </w:r>
          </w:p>
          <w:p w:rsidR="00417F33" w:rsidRDefault="003A1BDA">
            <w:pPr>
              <w:pStyle w:val="normal0"/>
            </w:pPr>
            <w:r>
              <w:t xml:space="preserve">Students will use MakeyMakey during a centre during literacy centres. They will be in groups of two. They will brainstorm together </w:t>
            </w:r>
            <w:r>
              <w:t>and work on MakeyMakey Bongos then complete writing sheet.</w:t>
            </w:r>
          </w:p>
          <w:p w:rsidR="00417F33" w:rsidRDefault="00417F33">
            <w:pPr>
              <w:pStyle w:val="normal0"/>
            </w:pPr>
          </w:p>
        </w:tc>
      </w:tr>
      <w:tr w:rsidR="00417F33">
        <w:tc>
          <w:tcPr>
            <w:tcW w:w="9350" w:type="dxa"/>
            <w:gridSpan w:val="2"/>
            <w:shd w:val="clear" w:color="auto" w:fill="DEEBF6"/>
          </w:tcPr>
          <w:p w:rsidR="00417F33" w:rsidRDefault="003A1BDA">
            <w:pPr>
              <w:pStyle w:val="normal0"/>
              <w:rPr>
                <w:b/>
              </w:rPr>
            </w:pPr>
            <w:r>
              <w:rPr>
                <w:b/>
              </w:rPr>
              <w:t xml:space="preserve">Materials and Technology:  </w:t>
            </w:r>
          </w:p>
          <w:p w:rsidR="00417F33" w:rsidRDefault="003A1BDA">
            <w:pPr>
              <w:pStyle w:val="normal0"/>
              <w:numPr>
                <w:ilvl w:val="0"/>
                <w:numId w:val="3"/>
              </w:numPr>
              <w:spacing w:line="259" w:lineRule="auto"/>
              <w:contextualSpacing/>
            </w:pPr>
            <w:r>
              <w:t>Smartboard</w:t>
            </w:r>
          </w:p>
          <w:p w:rsidR="00417F33" w:rsidRDefault="003A1BDA">
            <w:pPr>
              <w:pStyle w:val="normal0"/>
              <w:numPr>
                <w:ilvl w:val="0"/>
                <w:numId w:val="3"/>
              </w:numPr>
              <w:spacing w:line="259" w:lineRule="auto"/>
              <w:contextualSpacing/>
            </w:pPr>
            <w:r>
              <w:t>Computer ( MakeyMakey Bongos)</w:t>
            </w:r>
          </w:p>
          <w:p w:rsidR="00417F33" w:rsidRDefault="003A1BDA">
            <w:pPr>
              <w:pStyle w:val="normal0"/>
              <w:numPr>
                <w:ilvl w:val="0"/>
                <w:numId w:val="3"/>
              </w:numPr>
              <w:spacing w:line="259" w:lineRule="auto"/>
              <w:contextualSpacing/>
            </w:pPr>
            <w:r>
              <w:t>MakeyMakey Kit</w:t>
            </w:r>
          </w:p>
          <w:p w:rsidR="00417F33" w:rsidRDefault="003A1BDA">
            <w:pPr>
              <w:pStyle w:val="normal0"/>
              <w:numPr>
                <w:ilvl w:val="0"/>
                <w:numId w:val="3"/>
              </w:numPr>
              <w:spacing w:line="259" w:lineRule="auto"/>
              <w:contextualSpacing/>
            </w:pPr>
            <w:r>
              <w:t xml:space="preserve">Internet </w:t>
            </w:r>
          </w:p>
          <w:p w:rsidR="00417F33" w:rsidRDefault="003A1BDA">
            <w:pPr>
              <w:pStyle w:val="normal0"/>
              <w:numPr>
                <w:ilvl w:val="0"/>
                <w:numId w:val="3"/>
              </w:numPr>
              <w:spacing w:line="259" w:lineRule="auto"/>
              <w:contextualSpacing/>
            </w:pPr>
            <w:r>
              <w:t>Playdough</w:t>
            </w:r>
          </w:p>
          <w:p w:rsidR="00417F33" w:rsidRDefault="003A1BDA">
            <w:pPr>
              <w:pStyle w:val="normal0"/>
              <w:numPr>
                <w:ilvl w:val="0"/>
                <w:numId w:val="3"/>
              </w:numPr>
              <w:spacing w:after="160" w:line="259" w:lineRule="auto"/>
              <w:contextualSpacing/>
            </w:pPr>
            <w:r>
              <w:t>Writers workshop paper</w:t>
            </w:r>
          </w:p>
          <w:p w:rsidR="00417F33" w:rsidRDefault="00417F33">
            <w:pPr>
              <w:pStyle w:val="normal0"/>
            </w:pPr>
          </w:p>
        </w:tc>
      </w:tr>
      <w:tr w:rsidR="00417F33">
        <w:tc>
          <w:tcPr>
            <w:tcW w:w="4675" w:type="dxa"/>
            <w:shd w:val="clear" w:color="auto" w:fill="DEEBF6"/>
          </w:tcPr>
          <w:p w:rsidR="00417F33" w:rsidRDefault="003A1BDA">
            <w:pPr>
              <w:pStyle w:val="normal0"/>
              <w:rPr>
                <w:b/>
              </w:rPr>
            </w:pPr>
            <w:r>
              <w:rPr>
                <w:b/>
              </w:rPr>
              <w:t xml:space="preserve">Student Accommodations/Modifications:  </w:t>
            </w:r>
          </w:p>
          <w:p w:rsidR="00417F33" w:rsidRDefault="003A1BDA">
            <w:pPr>
              <w:pStyle w:val="normal0"/>
              <w:numPr>
                <w:ilvl w:val="0"/>
                <w:numId w:val="2"/>
              </w:numPr>
              <w:spacing w:line="259" w:lineRule="auto"/>
              <w:contextualSpacing/>
            </w:pPr>
            <w:r>
              <w:t xml:space="preserve">One to one support </w:t>
            </w:r>
          </w:p>
          <w:p w:rsidR="00417F33" w:rsidRDefault="003A1BDA">
            <w:pPr>
              <w:pStyle w:val="normal0"/>
              <w:numPr>
                <w:ilvl w:val="0"/>
                <w:numId w:val="2"/>
              </w:numPr>
              <w:spacing w:line="259" w:lineRule="auto"/>
              <w:contextualSpacing/>
            </w:pPr>
            <w:r>
              <w:t xml:space="preserve">Quiet space </w:t>
            </w:r>
          </w:p>
          <w:p w:rsidR="00417F33" w:rsidRDefault="003A1BDA">
            <w:pPr>
              <w:pStyle w:val="normal0"/>
              <w:numPr>
                <w:ilvl w:val="0"/>
                <w:numId w:val="2"/>
              </w:numPr>
              <w:spacing w:line="259" w:lineRule="auto"/>
              <w:contextualSpacing/>
            </w:pPr>
            <w:r>
              <w:t xml:space="preserve">Extra time </w:t>
            </w:r>
          </w:p>
          <w:p w:rsidR="00417F33" w:rsidRDefault="003A1BDA">
            <w:pPr>
              <w:pStyle w:val="normal0"/>
              <w:numPr>
                <w:ilvl w:val="0"/>
                <w:numId w:val="2"/>
              </w:numPr>
              <w:spacing w:line="259" w:lineRule="auto"/>
              <w:contextualSpacing/>
            </w:pPr>
            <w:r>
              <w:t>Small group instruction</w:t>
            </w:r>
          </w:p>
          <w:p w:rsidR="00417F33" w:rsidRDefault="003A1BDA">
            <w:pPr>
              <w:pStyle w:val="normal0"/>
              <w:numPr>
                <w:ilvl w:val="0"/>
                <w:numId w:val="2"/>
              </w:numPr>
              <w:spacing w:line="259" w:lineRule="auto"/>
              <w:contextualSpacing/>
            </w:pPr>
            <w:r>
              <w:lastRenderedPageBreak/>
              <w:t>Modelling</w:t>
            </w:r>
          </w:p>
          <w:p w:rsidR="00417F33" w:rsidRDefault="003A1BDA">
            <w:pPr>
              <w:pStyle w:val="normal0"/>
              <w:numPr>
                <w:ilvl w:val="0"/>
                <w:numId w:val="2"/>
              </w:numPr>
              <w:spacing w:after="160" w:line="259" w:lineRule="auto"/>
              <w:contextualSpacing/>
              <w:rPr>
                <w:b/>
              </w:rPr>
            </w:pPr>
            <w:r>
              <w:t>Differentiated worksheets</w:t>
            </w:r>
          </w:p>
        </w:tc>
        <w:tc>
          <w:tcPr>
            <w:tcW w:w="4675" w:type="dxa"/>
            <w:shd w:val="clear" w:color="auto" w:fill="DEEBF6"/>
          </w:tcPr>
          <w:p w:rsidR="00417F33" w:rsidRDefault="003A1BDA">
            <w:pPr>
              <w:pStyle w:val="normal0"/>
              <w:rPr>
                <w:b/>
              </w:rPr>
            </w:pPr>
            <w:r>
              <w:rPr>
                <w:b/>
              </w:rPr>
              <w:lastRenderedPageBreak/>
              <w:t>Lesson will be differentiated by:</w:t>
            </w:r>
          </w:p>
          <w:p w:rsidR="00417F33" w:rsidRDefault="003A1BDA">
            <w:pPr>
              <w:pStyle w:val="normal0"/>
              <w:numPr>
                <w:ilvl w:val="0"/>
                <w:numId w:val="1"/>
              </w:numPr>
              <w:spacing w:line="259" w:lineRule="auto"/>
              <w:contextualSpacing/>
              <w:rPr>
                <w:b/>
              </w:rPr>
            </w:pPr>
            <w:r>
              <w:rPr>
                <w:b/>
              </w:rPr>
              <w:t>Content, specifically:</w:t>
            </w:r>
          </w:p>
          <w:p w:rsidR="00417F33" w:rsidRDefault="003A1BDA">
            <w:pPr>
              <w:pStyle w:val="normal0"/>
              <w:numPr>
                <w:ilvl w:val="0"/>
                <w:numId w:val="1"/>
              </w:numPr>
              <w:spacing w:line="259" w:lineRule="auto"/>
              <w:contextualSpacing/>
              <w:rPr>
                <w:b/>
              </w:rPr>
            </w:pPr>
            <w:r>
              <w:rPr>
                <w:b/>
              </w:rPr>
              <w:t>Process, specifically:</w:t>
            </w:r>
          </w:p>
          <w:p w:rsidR="00417F33" w:rsidRDefault="003A1BDA">
            <w:pPr>
              <w:pStyle w:val="normal0"/>
              <w:numPr>
                <w:ilvl w:val="0"/>
                <w:numId w:val="1"/>
              </w:numPr>
              <w:spacing w:line="259" w:lineRule="auto"/>
              <w:contextualSpacing/>
              <w:rPr>
                <w:b/>
              </w:rPr>
            </w:pPr>
            <w:r>
              <w:rPr>
                <w:b/>
              </w:rPr>
              <w:t xml:space="preserve">Product, specifically: </w:t>
            </w:r>
            <w:r>
              <w:t>Writers Workshop Paper</w:t>
            </w:r>
          </w:p>
          <w:p w:rsidR="00417F33" w:rsidRDefault="003A1BDA">
            <w:pPr>
              <w:pStyle w:val="normal0"/>
              <w:numPr>
                <w:ilvl w:val="0"/>
                <w:numId w:val="1"/>
              </w:numPr>
              <w:spacing w:after="160" w:line="259" w:lineRule="auto"/>
              <w:contextualSpacing/>
              <w:rPr>
                <w:b/>
              </w:rPr>
            </w:pPr>
            <w:r>
              <w:rPr>
                <w:b/>
              </w:rPr>
              <w:lastRenderedPageBreak/>
              <w:t xml:space="preserve">Environment, specifically:  </w:t>
            </w:r>
          </w:p>
          <w:p w:rsidR="00417F33" w:rsidRDefault="00417F33">
            <w:pPr>
              <w:pStyle w:val="normal0"/>
              <w:ind w:left="360"/>
              <w:rPr>
                <w:b/>
              </w:rPr>
            </w:pPr>
          </w:p>
          <w:p w:rsidR="00417F33" w:rsidRDefault="00417F33">
            <w:pPr>
              <w:pStyle w:val="normal0"/>
              <w:ind w:left="360"/>
              <w:rPr>
                <w:b/>
              </w:rPr>
            </w:pPr>
          </w:p>
        </w:tc>
      </w:tr>
      <w:tr w:rsidR="00417F33">
        <w:tc>
          <w:tcPr>
            <w:tcW w:w="9350" w:type="dxa"/>
            <w:gridSpan w:val="2"/>
            <w:shd w:val="clear" w:color="auto" w:fill="9CC3E5"/>
          </w:tcPr>
          <w:p w:rsidR="00417F33" w:rsidRDefault="003A1BDA">
            <w:pPr>
              <w:pStyle w:val="normal0"/>
              <w:rPr>
                <w:b/>
              </w:rPr>
            </w:pPr>
            <w:r>
              <w:rPr>
                <w:b/>
              </w:rPr>
              <w:lastRenderedPageBreak/>
              <w:t>MINDS ON:  Getting Started</w:t>
            </w:r>
          </w:p>
        </w:tc>
      </w:tr>
      <w:tr w:rsidR="00417F33">
        <w:tc>
          <w:tcPr>
            <w:tcW w:w="4675" w:type="dxa"/>
          </w:tcPr>
          <w:p w:rsidR="00417F33" w:rsidRDefault="003A1BDA">
            <w:pPr>
              <w:pStyle w:val="normal0"/>
              <w:spacing w:before="120"/>
            </w:pPr>
            <w:r>
              <w:t xml:space="preserve">During this phase, the teacher may: </w:t>
            </w:r>
          </w:p>
          <w:p w:rsidR="00417F33" w:rsidRDefault="003A1BDA">
            <w:pPr>
              <w:pStyle w:val="normal0"/>
            </w:pPr>
            <w:r>
              <w:t xml:space="preserve">• activate students’ prior knowledge; </w:t>
            </w:r>
          </w:p>
          <w:p w:rsidR="00417F33" w:rsidRDefault="003A1BDA">
            <w:pPr>
              <w:pStyle w:val="normal0"/>
            </w:pPr>
            <w:r>
              <w:t xml:space="preserve">• engage students by posing thought-provoking questions; </w:t>
            </w:r>
          </w:p>
          <w:p w:rsidR="00417F33" w:rsidRDefault="003A1BDA">
            <w:pPr>
              <w:pStyle w:val="normal0"/>
            </w:pPr>
            <w:r>
              <w:t xml:space="preserve">• gather diagnostic and/or formative assessment data through observation and questioning; </w:t>
            </w:r>
          </w:p>
          <w:p w:rsidR="00417F33" w:rsidRDefault="003A1BDA">
            <w:pPr>
              <w:pStyle w:val="normal0"/>
            </w:pPr>
            <w:r>
              <w:t xml:space="preserve">• discuss and clarify the task(s). </w:t>
            </w:r>
          </w:p>
          <w:p w:rsidR="00417F33" w:rsidRDefault="00417F33">
            <w:pPr>
              <w:pStyle w:val="normal0"/>
            </w:pPr>
          </w:p>
        </w:tc>
        <w:tc>
          <w:tcPr>
            <w:tcW w:w="4675" w:type="dxa"/>
          </w:tcPr>
          <w:p w:rsidR="00417F33" w:rsidRDefault="003A1BDA">
            <w:pPr>
              <w:pStyle w:val="normal0"/>
              <w:spacing w:before="120"/>
            </w:pPr>
            <w:r>
              <w:t xml:space="preserve">During this phase, students may: </w:t>
            </w:r>
          </w:p>
          <w:p w:rsidR="00417F33" w:rsidRDefault="003A1BDA">
            <w:pPr>
              <w:pStyle w:val="normal0"/>
            </w:pPr>
            <w:r>
              <w:t xml:space="preserve">• participate in discussions; </w:t>
            </w:r>
          </w:p>
          <w:p w:rsidR="00417F33" w:rsidRDefault="003A1BDA">
            <w:pPr>
              <w:pStyle w:val="normal0"/>
            </w:pPr>
            <w:r>
              <w:t xml:space="preserve">• propose strategies; </w:t>
            </w:r>
          </w:p>
          <w:p w:rsidR="00417F33" w:rsidRDefault="003A1BDA">
            <w:pPr>
              <w:pStyle w:val="normal0"/>
            </w:pPr>
            <w:r>
              <w:t xml:space="preserve">• question the teacher and their classmates; </w:t>
            </w:r>
          </w:p>
          <w:p w:rsidR="00417F33" w:rsidRDefault="003A1BDA">
            <w:pPr>
              <w:pStyle w:val="normal0"/>
            </w:pPr>
            <w:r>
              <w:t xml:space="preserve">• make connections to and reflect on prior learning. </w:t>
            </w:r>
          </w:p>
          <w:p w:rsidR="00417F33" w:rsidRDefault="00417F33">
            <w:pPr>
              <w:pStyle w:val="normal0"/>
              <w:rPr>
                <w:b/>
              </w:rPr>
            </w:pPr>
          </w:p>
        </w:tc>
      </w:tr>
      <w:tr w:rsidR="00417F33">
        <w:tc>
          <w:tcPr>
            <w:tcW w:w="9350" w:type="dxa"/>
            <w:gridSpan w:val="2"/>
            <w:shd w:val="clear" w:color="auto" w:fill="DEEBF6"/>
          </w:tcPr>
          <w:p w:rsidR="00417F33" w:rsidRDefault="003A1BDA">
            <w:pPr>
              <w:pStyle w:val="normal0"/>
              <w:spacing w:before="12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 xml:space="preserve">be distributed? </w:t>
            </w:r>
          </w:p>
          <w:p w:rsidR="00417F33" w:rsidRDefault="003A1BDA">
            <w:pPr>
              <w:pStyle w:val="normal0"/>
              <w:spacing w:before="120"/>
            </w:pPr>
            <w:r>
              <w:t>(Approx. 5-10 minutes)</w:t>
            </w:r>
          </w:p>
          <w:p w:rsidR="00417F33" w:rsidRDefault="003A1BDA">
            <w:pPr>
              <w:pStyle w:val="normal0"/>
              <w:spacing w:before="120"/>
            </w:pPr>
            <w:r>
              <w:t xml:space="preserve">Smartboard MakeyMakey introduction video. </w:t>
            </w:r>
            <w:hyperlink r:id="rId9">
              <w:r>
                <w:rPr>
                  <w:color w:val="0563C1"/>
                  <w:u w:val="single"/>
                </w:rPr>
                <w:t>https://vimeo.com/60307041</w:t>
              </w:r>
            </w:hyperlink>
          </w:p>
          <w:p w:rsidR="00417F33" w:rsidRDefault="003A1BDA">
            <w:pPr>
              <w:pStyle w:val="normal0"/>
            </w:pPr>
            <w:r>
              <w:t xml:space="preserve">Diagnostic: Prior introduction to circuitry and anecdotal records </w:t>
            </w:r>
          </w:p>
          <w:p w:rsidR="00417F33" w:rsidRDefault="00417F33">
            <w:pPr>
              <w:pStyle w:val="normal0"/>
            </w:pPr>
          </w:p>
          <w:p w:rsidR="00417F33" w:rsidRDefault="003A1BDA">
            <w:pPr>
              <w:pStyle w:val="normal0"/>
            </w:pPr>
            <w:r>
              <w:t xml:space="preserve">APK and explain task at new centre. Model new centre as a class. </w:t>
            </w:r>
          </w:p>
          <w:p w:rsidR="00417F33" w:rsidRDefault="00417F33">
            <w:pPr>
              <w:pStyle w:val="normal0"/>
            </w:pPr>
          </w:p>
          <w:p w:rsidR="00417F33" w:rsidRDefault="003A1BDA">
            <w:pPr>
              <w:pStyle w:val="normal0"/>
            </w:pPr>
            <w:r>
              <w:t>Key Questions (while at centre): How is this working?</w:t>
            </w:r>
          </w:p>
          <w:p w:rsidR="00417F33" w:rsidRDefault="003A1BDA">
            <w:pPr>
              <w:pStyle w:val="normal0"/>
            </w:pPr>
            <w:r>
              <w:t xml:space="preserve"> </w:t>
            </w:r>
          </w:p>
          <w:p w:rsidR="00417F33" w:rsidRDefault="003A1BDA">
            <w:pPr>
              <w:pStyle w:val="normal0"/>
            </w:pPr>
            <w:r>
              <w:t>Students will be in groups of two at the centre. There will be:</w:t>
            </w:r>
          </w:p>
          <w:p w:rsidR="00417F33" w:rsidRDefault="003A1BDA">
            <w:pPr>
              <w:pStyle w:val="normal0"/>
            </w:pPr>
            <w:r>
              <w:t xml:space="preserve">1 computer </w:t>
            </w:r>
          </w:p>
          <w:p w:rsidR="00417F33" w:rsidRDefault="003A1BDA">
            <w:pPr>
              <w:pStyle w:val="normal0"/>
            </w:pPr>
            <w:r>
              <w:t>1 MakeyMakey Kit</w:t>
            </w:r>
          </w:p>
          <w:p w:rsidR="00417F33" w:rsidRDefault="003A1BDA">
            <w:pPr>
              <w:pStyle w:val="normal0"/>
            </w:pPr>
            <w:r>
              <w:t>Aluminum Foil</w:t>
            </w:r>
          </w:p>
          <w:p w:rsidR="00417F33" w:rsidRDefault="003A1BDA">
            <w:pPr>
              <w:pStyle w:val="normal0"/>
            </w:pPr>
            <w:r>
              <w:t>1 Playdough set</w:t>
            </w:r>
          </w:p>
          <w:p w:rsidR="00417F33" w:rsidRDefault="00417F33">
            <w:pPr>
              <w:pStyle w:val="normal0"/>
              <w:rPr>
                <w:b/>
              </w:rPr>
            </w:pPr>
          </w:p>
        </w:tc>
      </w:tr>
      <w:tr w:rsidR="00417F33">
        <w:tc>
          <w:tcPr>
            <w:tcW w:w="9350" w:type="dxa"/>
            <w:gridSpan w:val="2"/>
            <w:shd w:val="clear" w:color="auto" w:fill="9CC3E5"/>
          </w:tcPr>
          <w:p w:rsidR="00417F33" w:rsidRDefault="003A1BDA">
            <w:pPr>
              <w:pStyle w:val="normal0"/>
              <w:rPr>
                <w:b/>
              </w:rPr>
            </w:pPr>
            <w:r>
              <w:rPr>
                <w:b/>
              </w:rPr>
              <w:t>ACTION:  Working on it</w:t>
            </w:r>
          </w:p>
        </w:tc>
      </w:tr>
      <w:tr w:rsidR="00417F33">
        <w:tc>
          <w:tcPr>
            <w:tcW w:w="4675" w:type="dxa"/>
          </w:tcPr>
          <w:p w:rsidR="00417F33" w:rsidRDefault="003A1BDA">
            <w:pPr>
              <w:pStyle w:val="normal0"/>
              <w:spacing w:before="120"/>
            </w:pPr>
            <w:r>
              <w:t xml:space="preserve">During this phase, the teacher may: </w:t>
            </w:r>
          </w:p>
          <w:p w:rsidR="00417F33" w:rsidRDefault="003A1BDA">
            <w:pPr>
              <w:pStyle w:val="normal0"/>
            </w:pPr>
            <w:r>
              <w:t xml:space="preserve">• ask probing questions; </w:t>
            </w:r>
          </w:p>
          <w:p w:rsidR="00417F33" w:rsidRDefault="003A1BDA">
            <w:pPr>
              <w:pStyle w:val="normal0"/>
            </w:pPr>
            <w:r>
              <w:t xml:space="preserve">• clarify misconceptions, as needed, by redirecting students through questioning; </w:t>
            </w:r>
          </w:p>
          <w:p w:rsidR="00417F33" w:rsidRDefault="003A1BDA">
            <w:pPr>
              <w:pStyle w:val="normal0"/>
            </w:pPr>
            <w:r>
              <w:t xml:space="preserve">• answer students’ questions (but avoid providing a solution to the problem); </w:t>
            </w:r>
          </w:p>
          <w:p w:rsidR="00417F33" w:rsidRDefault="003A1BDA">
            <w:pPr>
              <w:pStyle w:val="normal0"/>
            </w:pPr>
            <w:r>
              <w:t>• obser</w:t>
            </w:r>
            <w:r>
              <w:t xml:space="preserve">ve and assess; </w:t>
            </w:r>
          </w:p>
          <w:p w:rsidR="00417F33" w:rsidRDefault="003A1BDA">
            <w:pPr>
              <w:pStyle w:val="normal0"/>
            </w:pPr>
            <w:r>
              <w:t xml:space="preserve">• encourage students to represent their thinking concretely and/or pictorially; </w:t>
            </w:r>
          </w:p>
          <w:p w:rsidR="00417F33" w:rsidRDefault="003A1BDA">
            <w:pPr>
              <w:pStyle w:val="normal0"/>
            </w:pPr>
            <w:r>
              <w:t>• encourage students to clarify ideas and to pose questions to other students.</w:t>
            </w:r>
          </w:p>
          <w:p w:rsidR="00417F33" w:rsidRDefault="00417F33">
            <w:pPr>
              <w:pStyle w:val="normal0"/>
            </w:pPr>
          </w:p>
        </w:tc>
        <w:tc>
          <w:tcPr>
            <w:tcW w:w="4675" w:type="dxa"/>
          </w:tcPr>
          <w:p w:rsidR="00417F33" w:rsidRDefault="003A1BDA">
            <w:pPr>
              <w:pStyle w:val="normal0"/>
              <w:spacing w:before="120"/>
            </w:pPr>
            <w:r>
              <w:t xml:space="preserve">During this phase, students may: </w:t>
            </w:r>
          </w:p>
          <w:p w:rsidR="00417F33" w:rsidRDefault="003A1BDA">
            <w:pPr>
              <w:pStyle w:val="normal0"/>
            </w:pPr>
            <w:r>
              <w:t xml:space="preserve">• represent their thinking (using numbers, pictures, words, manipulatives, actions, etc.); </w:t>
            </w:r>
          </w:p>
          <w:p w:rsidR="00417F33" w:rsidRDefault="003A1BDA">
            <w:pPr>
              <w:pStyle w:val="normal0"/>
            </w:pPr>
            <w:r>
              <w:t xml:space="preserve">• participate actively in whole group, small group, or independent settings; </w:t>
            </w:r>
          </w:p>
          <w:p w:rsidR="00417F33" w:rsidRDefault="003A1BDA">
            <w:pPr>
              <w:pStyle w:val="normal0"/>
            </w:pPr>
            <w:r>
              <w:t xml:space="preserve">• explain their thinking to the teacher and their classmates; </w:t>
            </w:r>
          </w:p>
          <w:p w:rsidR="00417F33" w:rsidRDefault="003A1BDA">
            <w:pPr>
              <w:pStyle w:val="normal0"/>
            </w:pPr>
            <w:r>
              <w:t>• explore and develop s</w:t>
            </w:r>
            <w:r>
              <w:t xml:space="preserve">trategies and concepts. </w:t>
            </w:r>
          </w:p>
        </w:tc>
      </w:tr>
      <w:tr w:rsidR="00417F33">
        <w:tc>
          <w:tcPr>
            <w:tcW w:w="9350" w:type="dxa"/>
            <w:gridSpan w:val="2"/>
            <w:shd w:val="clear" w:color="auto" w:fill="DEEBF6"/>
          </w:tcPr>
          <w:p w:rsidR="00417F33" w:rsidRDefault="003A1BDA">
            <w:pPr>
              <w:pStyle w:val="normal0"/>
              <w:spacing w:before="120"/>
            </w:pPr>
            <w:r>
              <w:lastRenderedPageBreak/>
              <w:t>Describe the task(s) in which your students will be engaged. What misconceptions or difficulties do you think they might experience? How will they demonstrate their understanding of the concept? How will you gather your assessment</w:t>
            </w:r>
            <w:r>
              <w:t xml:space="preserve"> data (e.g., checklist, anecdotal records)? What extension activities will you provide? </w:t>
            </w:r>
          </w:p>
          <w:p w:rsidR="00417F33" w:rsidRDefault="00417F33">
            <w:pPr>
              <w:pStyle w:val="normal0"/>
              <w:rPr>
                <w:b/>
              </w:rPr>
            </w:pPr>
          </w:p>
          <w:p w:rsidR="00417F33" w:rsidRDefault="003A1BDA">
            <w:pPr>
              <w:pStyle w:val="normal0"/>
            </w:pPr>
            <w:r>
              <w:t xml:space="preserve">(Approx. 20 minutes) </w:t>
            </w:r>
          </w:p>
          <w:p w:rsidR="00417F33" w:rsidRDefault="003A1BDA">
            <w:pPr>
              <w:pStyle w:val="normal0"/>
            </w:pPr>
            <w:r>
              <w:t xml:space="preserve">APK and explain task at new centre. Model new centre as a class (whole group instruction). </w:t>
            </w:r>
          </w:p>
          <w:p w:rsidR="00417F33" w:rsidRDefault="003A1BDA">
            <w:pPr>
              <w:pStyle w:val="normal0"/>
            </w:pPr>
            <w:r>
              <w:t>Review the MakeyMakey materials and how the circuits</w:t>
            </w:r>
            <w:r>
              <w:t xml:space="preserve"> are created</w:t>
            </w:r>
          </w:p>
          <w:p w:rsidR="00417F33" w:rsidRDefault="00417F33">
            <w:pPr>
              <w:pStyle w:val="normal0"/>
            </w:pPr>
          </w:p>
          <w:p w:rsidR="00417F33" w:rsidRDefault="003A1BDA">
            <w:pPr>
              <w:pStyle w:val="normal0"/>
            </w:pPr>
            <w:r>
              <w:t>Key Questions (while at centre): What did you brainstorm about? How is this working?  What can you show me?  (small group instruction)</w:t>
            </w:r>
          </w:p>
          <w:p w:rsidR="00417F33" w:rsidRDefault="00417F33">
            <w:pPr>
              <w:pStyle w:val="normal0"/>
            </w:pPr>
          </w:p>
          <w:p w:rsidR="00417F33" w:rsidRDefault="003A1BDA">
            <w:pPr>
              <w:pStyle w:val="normal0"/>
            </w:pPr>
            <w:r>
              <w:t>Once student have learned through exploratory learning, they will start their writing (using differentiate</w:t>
            </w:r>
            <w:r>
              <w:t xml:space="preserve">d worksheet). Students will use word wall for appropriate vocabulary. </w:t>
            </w:r>
          </w:p>
          <w:p w:rsidR="00417F33" w:rsidRDefault="00417F33">
            <w:pPr>
              <w:pStyle w:val="normal0"/>
            </w:pPr>
          </w:p>
          <w:p w:rsidR="00417F33" w:rsidRDefault="003A1BDA">
            <w:pPr>
              <w:pStyle w:val="normal0"/>
            </w:pPr>
            <w:r>
              <w:t xml:space="preserve">They might experience difficulties with the circuitry but through exploratory learning with their partner, they will be able to problem solve. </w:t>
            </w:r>
          </w:p>
          <w:p w:rsidR="00417F33" w:rsidRDefault="00417F33">
            <w:pPr>
              <w:pStyle w:val="normal0"/>
            </w:pPr>
          </w:p>
          <w:p w:rsidR="00417F33" w:rsidRDefault="003A1BDA">
            <w:pPr>
              <w:pStyle w:val="normal0"/>
            </w:pPr>
            <w:r>
              <w:t>Encourage students to explore different</w:t>
            </w:r>
            <w:r>
              <w:t xml:space="preserve"> forms of writing such as procedural writing and journal entries.</w:t>
            </w:r>
          </w:p>
          <w:p w:rsidR="00417F33" w:rsidRDefault="003A1BDA">
            <w:pPr>
              <w:pStyle w:val="normal0"/>
            </w:pPr>
            <w:r>
              <w:br/>
              <w:t xml:space="preserve">Worksheets will provide differentiated instruction (attached below). </w:t>
            </w:r>
          </w:p>
          <w:p w:rsidR="00417F33" w:rsidRDefault="00417F33">
            <w:pPr>
              <w:pStyle w:val="normal0"/>
            </w:pPr>
          </w:p>
          <w:p w:rsidR="00417F33" w:rsidRDefault="003A1BDA">
            <w:pPr>
              <w:pStyle w:val="normal0"/>
              <w:rPr>
                <w:b/>
              </w:rPr>
            </w:pPr>
            <w:r>
              <w:t>Gather assessment data (anecdotal records and worksheets).</w:t>
            </w:r>
          </w:p>
          <w:p w:rsidR="00417F33" w:rsidRDefault="00417F33">
            <w:pPr>
              <w:pStyle w:val="normal0"/>
            </w:pPr>
          </w:p>
          <w:p w:rsidR="00417F33" w:rsidRDefault="00417F33">
            <w:pPr>
              <w:pStyle w:val="normal0"/>
              <w:rPr>
                <w:b/>
              </w:rPr>
            </w:pPr>
          </w:p>
        </w:tc>
      </w:tr>
      <w:tr w:rsidR="00417F33">
        <w:tc>
          <w:tcPr>
            <w:tcW w:w="9350" w:type="dxa"/>
            <w:gridSpan w:val="2"/>
            <w:shd w:val="clear" w:color="auto" w:fill="9CC3E5"/>
          </w:tcPr>
          <w:p w:rsidR="00417F33" w:rsidRDefault="003A1BDA">
            <w:pPr>
              <w:pStyle w:val="normal0"/>
              <w:rPr>
                <w:b/>
              </w:rPr>
            </w:pPr>
            <w:r>
              <w:rPr>
                <w:b/>
              </w:rPr>
              <w:t>CONSOLIDATION:  Reflecting and Connecting</w:t>
            </w:r>
          </w:p>
        </w:tc>
      </w:tr>
      <w:tr w:rsidR="00417F33">
        <w:trPr>
          <w:trHeight w:val="480"/>
        </w:trPr>
        <w:tc>
          <w:tcPr>
            <w:tcW w:w="4675" w:type="dxa"/>
          </w:tcPr>
          <w:p w:rsidR="00417F33" w:rsidRDefault="003A1BDA">
            <w:pPr>
              <w:pStyle w:val="normal0"/>
              <w:spacing w:before="120"/>
            </w:pPr>
            <w:r>
              <w:t xml:space="preserve">During this phase, the teacher may: </w:t>
            </w:r>
          </w:p>
          <w:p w:rsidR="00417F33" w:rsidRDefault="003A1BDA">
            <w:pPr>
              <w:pStyle w:val="normal0"/>
            </w:pPr>
            <w:r>
              <w:t xml:space="preserve">• bring students back together to share and analyse strategies; </w:t>
            </w:r>
          </w:p>
          <w:p w:rsidR="00417F33" w:rsidRDefault="003A1BDA">
            <w:pPr>
              <w:pStyle w:val="normal0"/>
            </w:pPr>
            <w:r>
              <w:t xml:space="preserve">• encourage students to explain a variety of learning strategies; </w:t>
            </w:r>
          </w:p>
          <w:p w:rsidR="00417F33" w:rsidRDefault="003A1BDA">
            <w:pPr>
              <w:pStyle w:val="normal0"/>
            </w:pPr>
            <w:r>
              <w:t xml:space="preserve">• ask students to defend their procedures and justify their answers; </w:t>
            </w:r>
          </w:p>
          <w:p w:rsidR="00417F33" w:rsidRDefault="003A1BDA">
            <w:pPr>
              <w:pStyle w:val="normal0"/>
            </w:pPr>
            <w:r>
              <w:t xml:space="preserve">• relate strategies and solutions to similar types of problems in order to help students generalize concepts; </w:t>
            </w:r>
          </w:p>
          <w:p w:rsidR="00417F33" w:rsidRDefault="003A1BDA">
            <w:pPr>
              <w:pStyle w:val="normal0"/>
            </w:pPr>
            <w:r>
              <w:t xml:space="preserve">• summarize the discussion and emphasize key points or concepts. </w:t>
            </w:r>
          </w:p>
          <w:p w:rsidR="00417F33" w:rsidRDefault="00417F33">
            <w:pPr>
              <w:pStyle w:val="normal0"/>
              <w:rPr>
                <w:b/>
              </w:rPr>
            </w:pPr>
          </w:p>
        </w:tc>
        <w:tc>
          <w:tcPr>
            <w:tcW w:w="4675" w:type="dxa"/>
          </w:tcPr>
          <w:p w:rsidR="00417F33" w:rsidRDefault="003A1BDA">
            <w:pPr>
              <w:pStyle w:val="normal0"/>
              <w:spacing w:before="120"/>
            </w:pPr>
            <w:r>
              <w:t xml:space="preserve">During this phase, students may: </w:t>
            </w:r>
          </w:p>
          <w:p w:rsidR="00417F33" w:rsidRDefault="003A1BDA">
            <w:pPr>
              <w:pStyle w:val="normal0"/>
            </w:pPr>
            <w:r>
              <w:t xml:space="preserve">• share their findings; </w:t>
            </w:r>
          </w:p>
          <w:p w:rsidR="00417F33" w:rsidRDefault="003A1BDA">
            <w:pPr>
              <w:pStyle w:val="normal0"/>
            </w:pPr>
            <w:r>
              <w:t xml:space="preserve">• use a variety of concrete, pictorial, and numerical representations to demonstrate their understandings; </w:t>
            </w:r>
          </w:p>
          <w:p w:rsidR="00417F33" w:rsidRDefault="003A1BDA">
            <w:pPr>
              <w:pStyle w:val="normal0"/>
            </w:pPr>
            <w:r>
              <w:t xml:space="preserve">• justify and explain their thinking; </w:t>
            </w:r>
          </w:p>
          <w:p w:rsidR="00417F33" w:rsidRDefault="003A1BDA">
            <w:pPr>
              <w:pStyle w:val="normal0"/>
            </w:pPr>
            <w:r>
              <w:t>• reflect on their learning.</w:t>
            </w:r>
          </w:p>
          <w:p w:rsidR="00417F33" w:rsidRDefault="00417F33">
            <w:pPr>
              <w:pStyle w:val="normal0"/>
              <w:rPr>
                <w:b/>
              </w:rPr>
            </w:pPr>
          </w:p>
        </w:tc>
      </w:tr>
      <w:tr w:rsidR="00417F33">
        <w:tc>
          <w:tcPr>
            <w:tcW w:w="9350" w:type="dxa"/>
            <w:gridSpan w:val="2"/>
            <w:shd w:val="clear" w:color="auto" w:fill="DEEBF6"/>
          </w:tcPr>
          <w:p w:rsidR="00417F33" w:rsidRDefault="003A1BDA">
            <w:pPr>
              <w:pStyle w:val="normal0"/>
              <w:spacing w:before="120"/>
            </w:pPr>
            <w:r>
              <w:t>How will you select the individual students or groups of students who are to s</w:t>
            </w:r>
            <w:r>
              <w:t xml:space="preserve">hare their work with the class (i.e., to demonstrate a variety of strategies, to show different types of representations, to illustrate a key concept)? What key questions will you ask during the debriefing? </w:t>
            </w:r>
          </w:p>
          <w:p w:rsidR="00417F33" w:rsidRDefault="003A1BDA">
            <w:pPr>
              <w:pStyle w:val="normal0"/>
              <w:spacing w:before="120"/>
            </w:pPr>
            <w:r>
              <w:t>(Approx. 5-10 minutes)</w:t>
            </w:r>
          </w:p>
          <w:p w:rsidR="00417F33" w:rsidRDefault="003A1BDA">
            <w:pPr>
              <w:pStyle w:val="normal0"/>
              <w:spacing w:before="120"/>
            </w:pPr>
            <w:r>
              <w:t>Meet on the carpet (whole</w:t>
            </w:r>
            <w:r>
              <w:t xml:space="preserve"> group instruction). </w:t>
            </w:r>
          </w:p>
          <w:p w:rsidR="00417F33" w:rsidRDefault="003A1BDA">
            <w:pPr>
              <w:pStyle w:val="normal0"/>
              <w:spacing w:before="120"/>
            </w:pPr>
            <w:r>
              <w:t>Share and analyse findings and strategies.</w:t>
            </w:r>
          </w:p>
          <w:p w:rsidR="00417F33" w:rsidRDefault="003A1BDA">
            <w:pPr>
              <w:pStyle w:val="normal0"/>
            </w:pPr>
            <w:r>
              <w:t>Encourage students to explain a variety of learning strategies.</w:t>
            </w:r>
          </w:p>
          <w:p w:rsidR="00417F33" w:rsidRDefault="003A1BDA">
            <w:pPr>
              <w:pStyle w:val="normal0"/>
            </w:pPr>
            <w:r>
              <w:t>Reflect on their learning.</w:t>
            </w:r>
          </w:p>
          <w:p w:rsidR="00417F33" w:rsidRDefault="003A1BDA">
            <w:pPr>
              <w:pStyle w:val="normal0"/>
            </w:pPr>
            <w:r>
              <w:t xml:space="preserve">Clarify misunderstandings. </w:t>
            </w:r>
          </w:p>
          <w:p w:rsidR="00417F33" w:rsidRDefault="003A1BDA">
            <w:pPr>
              <w:pStyle w:val="normal0"/>
            </w:pPr>
            <w:r>
              <w:t>Summarize the discussion and emphasize key points or concepts.</w:t>
            </w:r>
          </w:p>
          <w:p w:rsidR="00417F33" w:rsidRDefault="003A1BDA">
            <w:pPr>
              <w:pStyle w:val="normal0"/>
            </w:pPr>
            <w:r>
              <w:t xml:space="preserve"> </w:t>
            </w:r>
          </w:p>
        </w:tc>
      </w:tr>
    </w:tbl>
    <w:p w:rsidR="00417F33" w:rsidRDefault="00417F33">
      <w:pPr>
        <w:pStyle w:val="normal0"/>
      </w:pPr>
    </w:p>
    <w:p w:rsidR="00417F33" w:rsidRDefault="003A1BDA">
      <w:pPr>
        <w:pStyle w:val="normal0"/>
      </w:pPr>
      <w:r>
        <w:rPr>
          <w:noProof/>
          <w:lang w:val="en-US"/>
        </w:rPr>
        <w:drawing>
          <wp:inline distT="0" distB="0" distL="0" distR="0">
            <wp:extent cx="5640446" cy="728218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640446" cy="7282188"/>
                    </a:xfrm>
                    <a:prstGeom prst="rect">
                      <a:avLst/>
                    </a:prstGeom>
                    <a:ln/>
                  </pic:spPr>
                </pic:pic>
              </a:graphicData>
            </a:graphic>
          </wp:inline>
        </w:drawing>
      </w:r>
    </w:p>
    <w:p w:rsidR="00417F33" w:rsidRDefault="003A1BDA">
      <w:pPr>
        <w:pStyle w:val="normal0"/>
      </w:pPr>
      <w:r>
        <w:rPr>
          <w:noProof/>
          <w:lang w:val="en-US"/>
        </w:rPr>
        <w:drawing>
          <wp:inline distT="0" distB="0" distL="0" distR="0">
            <wp:extent cx="6337716" cy="8155146"/>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337716" cy="8155146"/>
                    </a:xfrm>
                    <a:prstGeom prst="rect">
                      <a:avLst/>
                    </a:prstGeom>
                    <a:ln/>
                  </pic:spPr>
                </pic:pic>
              </a:graphicData>
            </a:graphic>
          </wp:inline>
        </w:drawing>
      </w:r>
    </w:p>
    <w:p w:rsidR="00417F33" w:rsidRDefault="003A1BDA">
      <w:pPr>
        <w:pStyle w:val="normal0"/>
      </w:pPr>
      <w:r>
        <w:rPr>
          <w:noProof/>
          <w:lang w:val="en-US"/>
        </w:rPr>
        <w:drawing>
          <wp:inline distT="0" distB="0" distL="0" distR="0">
            <wp:extent cx="6435486" cy="8317114"/>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435486" cy="8317114"/>
                    </a:xfrm>
                    <a:prstGeom prst="rect">
                      <a:avLst/>
                    </a:prstGeom>
                    <a:ln/>
                  </pic:spPr>
                </pic:pic>
              </a:graphicData>
            </a:graphic>
          </wp:inline>
        </w:drawing>
      </w:r>
    </w:p>
    <w:sectPr w:rsidR="00417F33">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1BDA">
      <w:pPr>
        <w:spacing w:after="0" w:line="240" w:lineRule="auto"/>
      </w:pPr>
      <w:r>
        <w:separator/>
      </w:r>
    </w:p>
  </w:endnote>
  <w:endnote w:type="continuationSeparator" w:id="0">
    <w:p w:rsidR="00000000" w:rsidRDefault="003A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33" w:rsidRDefault="003A1BDA">
    <w:pPr>
      <w:pStyle w:val="normal0"/>
      <w:tabs>
        <w:tab w:val="center" w:pos="4680"/>
        <w:tab w:val="right" w:pos="9360"/>
      </w:tabs>
      <w:spacing w:after="0" w:line="240" w:lineRule="auto"/>
    </w:pPr>
    <w:r>
      <w:t>Evergreen Public School—Keewatin-Patricia District School Board</w:t>
    </w:r>
  </w:p>
  <w:p w:rsidR="00417F33" w:rsidRDefault="003A1BDA">
    <w:pPr>
      <w:pStyle w:val="normal0"/>
      <w:tabs>
        <w:tab w:val="center" w:pos="4680"/>
        <w:tab w:val="right" w:pos="9360"/>
      </w:tabs>
      <w:spacing w:after="0" w:line="240" w:lineRule="auto"/>
    </w:pPr>
    <w:r>
      <w:t xml:space="preserve">Adapted from eworkshop.on.ca </w:t>
    </w:r>
  </w:p>
  <w:p w:rsidR="00417F33" w:rsidRDefault="00417F33">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1BDA">
      <w:pPr>
        <w:spacing w:after="0" w:line="240" w:lineRule="auto"/>
      </w:pPr>
      <w:r>
        <w:separator/>
      </w:r>
    </w:p>
  </w:footnote>
  <w:footnote w:type="continuationSeparator" w:id="0">
    <w:p w:rsidR="00000000" w:rsidRDefault="003A1B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33" w:rsidRDefault="003A1BDA">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417F33" w:rsidRDefault="00417F33">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0228"/>
    <w:multiLevelType w:val="multilevel"/>
    <w:tmpl w:val="BFFE02DC"/>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25C5C5F"/>
    <w:multiLevelType w:val="multilevel"/>
    <w:tmpl w:val="D9A2C9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627B4203"/>
    <w:multiLevelType w:val="multilevel"/>
    <w:tmpl w:val="4EE40E5C"/>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7F33"/>
    <w:rsid w:val="003A1BDA"/>
    <w:rsid w:val="00417F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vimeo.com/60307041"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5252</Characters>
  <Application>Microsoft Macintosh Word</Application>
  <DocSecurity>0</DocSecurity>
  <Lines>43</Lines>
  <Paragraphs>12</Paragraphs>
  <ScaleCrop>false</ScaleCrop>
  <Company>WLU</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2017-08-22T17:26:00Z</dcterms:created>
  <dcterms:modified xsi:type="dcterms:W3CDTF">2017-08-22T17:26:00Z</dcterms:modified>
</cp:coreProperties>
</file>