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B4B7033" w14:textId="77777777" w:rsidR="00287F7A" w:rsidRDefault="00F06055">
      <w:pPr>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rPr>
        <w:drawing>
          <wp:anchor distT="0" distB="0" distL="114300" distR="114300" simplePos="0" relativeHeight="251658240" behindDoc="0" locked="0" layoutInCell="0" hidden="0" allowOverlap="1" wp14:anchorId="407BB8F2" wp14:editId="6572ED95">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05116CE3" wp14:editId="088AE855">
            <wp:simplePos x="0" y="0"/>
            <wp:positionH relativeFrom="margin">
              <wp:posOffset>-520064</wp:posOffset>
            </wp:positionH>
            <wp:positionV relativeFrom="paragraph">
              <wp:posOffset>-683259</wp:posOffset>
            </wp:positionV>
            <wp:extent cx="2223135" cy="889000"/>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14:paraId="034D477B" w14:textId="77777777" w:rsidR="00331175" w:rsidRDefault="00331175" w:rsidP="00331175">
      <w:pPr>
        <w:jc w:val="center"/>
        <w:rPr>
          <w:b/>
          <w:sz w:val="28"/>
          <w:szCs w:val="28"/>
        </w:rPr>
      </w:pPr>
      <w:r>
        <w:rPr>
          <w:b/>
          <w:sz w:val="28"/>
          <w:szCs w:val="28"/>
        </w:rPr>
        <w:t>CODE/MOE/UOIT Makerspaces Project</w:t>
      </w:r>
    </w:p>
    <w:p w14:paraId="76784F74" w14:textId="3C73656E" w:rsidR="002009E2" w:rsidRDefault="002009E2" w:rsidP="002009E2">
      <w:pPr>
        <w:jc w:val="center"/>
        <w:rPr>
          <w:b/>
          <w:sz w:val="28"/>
          <w:szCs w:val="28"/>
        </w:rPr>
      </w:pPr>
      <w:r>
        <w:rPr>
          <w:b/>
          <w:sz w:val="28"/>
          <w:szCs w:val="28"/>
        </w:rPr>
        <w:t xml:space="preserve">Lesson Plan:  Grade 5 Science, Mathematics &amp; Social Studies:  Drinking Water, Part 3  </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87F7A" w14:paraId="554986B8" w14:textId="77777777">
        <w:tc>
          <w:tcPr>
            <w:tcW w:w="9350" w:type="dxa"/>
            <w:gridSpan w:val="2"/>
            <w:shd w:val="clear" w:color="auto" w:fill="DEEBF6"/>
          </w:tcPr>
          <w:p w14:paraId="047204B2" w14:textId="77777777" w:rsidR="00354D37" w:rsidRDefault="00354D37">
            <w:pPr>
              <w:contextualSpacing w:val="0"/>
              <w:rPr>
                <w:b/>
              </w:rPr>
            </w:pPr>
            <w:r>
              <w:rPr>
                <w:b/>
              </w:rPr>
              <w:t>Lesson 3</w:t>
            </w:r>
          </w:p>
          <w:p w14:paraId="252ACF45" w14:textId="77777777" w:rsidR="00354D37" w:rsidRDefault="00354D37">
            <w:pPr>
              <w:contextualSpacing w:val="0"/>
              <w:rPr>
                <w:b/>
              </w:rPr>
            </w:pPr>
          </w:p>
          <w:p w14:paraId="0ABA475E" w14:textId="77777777" w:rsidR="002009E2" w:rsidRDefault="002009E2" w:rsidP="002009E2">
            <w:pPr>
              <w:contextualSpacing w:val="0"/>
              <w:rPr>
                <w:b/>
              </w:rPr>
            </w:pPr>
            <w:r>
              <w:rPr>
                <w:b/>
              </w:rPr>
              <w:t>BIG IDEAS:</w:t>
            </w:r>
          </w:p>
          <w:p w14:paraId="275085A4" w14:textId="77777777" w:rsidR="002009E2" w:rsidRPr="00E3458C" w:rsidRDefault="002009E2" w:rsidP="002009E2">
            <w:pPr>
              <w:widowControl/>
              <w:autoSpaceDE w:val="0"/>
              <w:autoSpaceDN w:val="0"/>
              <w:adjustRightInd w:val="0"/>
              <w:rPr>
                <w:rFonts w:asciiTheme="majorHAnsi" w:hAnsiTheme="majorHAnsi" w:cs="Times New Roman"/>
                <w:b/>
                <w:bCs/>
                <w:i/>
                <w:iCs/>
                <w:color w:val="231F20"/>
                <w:sz w:val="24"/>
                <w:szCs w:val="24"/>
              </w:rPr>
            </w:pPr>
            <w:r w:rsidRPr="00E3458C">
              <w:rPr>
                <w:rFonts w:asciiTheme="majorHAnsi" w:hAnsiTheme="majorHAnsi" w:cs="Palatino-Roman"/>
                <w:color w:val="231F20"/>
                <w:sz w:val="24"/>
                <w:szCs w:val="24"/>
              </w:rPr>
              <w:t xml:space="preserve">Chemical change implies the formation of a new substance. </w:t>
            </w:r>
            <w:r w:rsidRPr="00E3458C">
              <w:rPr>
                <w:rFonts w:asciiTheme="majorHAnsi" w:hAnsiTheme="majorHAnsi" w:cs="Times New Roman"/>
                <w:b/>
                <w:bCs/>
                <w:i/>
                <w:iCs/>
                <w:color w:val="231F20"/>
                <w:sz w:val="24"/>
                <w:szCs w:val="24"/>
              </w:rPr>
              <w:t>(Overall</w:t>
            </w:r>
            <w:r>
              <w:rPr>
                <w:rFonts w:asciiTheme="majorHAnsi" w:hAnsiTheme="majorHAnsi" w:cs="Times New Roman"/>
                <w:b/>
                <w:bCs/>
                <w:i/>
                <w:iCs/>
                <w:color w:val="231F20"/>
                <w:sz w:val="24"/>
                <w:szCs w:val="24"/>
              </w:rPr>
              <w:t xml:space="preserve">  </w:t>
            </w:r>
            <w:r w:rsidRPr="00E3458C">
              <w:rPr>
                <w:rFonts w:asciiTheme="majorHAnsi" w:hAnsiTheme="majorHAnsi" w:cs="Times New Roman"/>
                <w:b/>
                <w:bCs/>
                <w:i/>
                <w:iCs/>
                <w:color w:val="231F20"/>
                <w:sz w:val="24"/>
                <w:szCs w:val="24"/>
              </w:rPr>
              <w:t>expectations 2 and 3)</w:t>
            </w:r>
          </w:p>
          <w:p w14:paraId="5723A9A9" w14:textId="77777777" w:rsidR="002009E2" w:rsidRPr="00E3458C" w:rsidRDefault="002009E2" w:rsidP="002009E2">
            <w:pPr>
              <w:widowControl/>
              <w:autoSpaceDE w:val="0"/>
              <w:autoSpaceDN w:val="0"/>
              <w:adjustRightInd w:val="0"/>
              <w:rPr>
                <w:rFonts w:asciiTheme="majorHAnsi" w:hAnsiTheme="majorHAnsi"/>
                <w:b/>
                <w:sz w:val="24"/>
                <w:szCs w:val="24"/>
              </w:rPr>
            </w:pPr>
            <w:r w:rsidRPr="00E3458C">
              <w:rPr>
                <w:rFonts w:asciiTheme="majorHAnsi" w:hAnsiTheme="majorHAnsi" w:cs="Palatino-Roman"/>
                <w:color w:val="231F20"/>
                <w:sz w:val="24"/>
                <w:szCs w:val="24"/>
              </w:rPr>
              <w:t>The properties of materials determine their use and may have an effect</w:t>
            </w:r>
            <w:r>
              <w:rPr>
                <w:rFonts w:asciiTheme="majorHAnsi" w:hAnsiTheme="majorHAnsi" w:cs="Palatino-Roman"/>
                <w:color w:val="231F20"/>
                <w:sz w:val="24"/>
                <w:szCs w:val="24"/>
              </w:rPr>
              <w:t xml:space="preserve"> </w:t>
            </w:r>
            <w:r w:rsidRPr="00E3458C">
              <w:rPr>
                <w:rFonts w:asciiTheme="majorHAnsi" w:hAnsiTheme="majorHAnsi" w:cs="Palatino-Roman"/>
                <w:color w:val="231F20"/>
                <w:sz w:val="24"/>
                <w:szCs w:val="24"/>
              </w:rPr>
              <w:t xml:space="preserve">on society and the environment. </w:t>
            </w:r>
            <w:r w:rsidRPr="00E3458C">
              <w:rPr>
                <w:rFonts w:asciiTheme="majorHAnsi" w:hAnsiTheme="majorHAnsi" w:cs="Times New Roman"/>
                <w:b/>
                <w:bCs/>
                <w:i/>
                <w:iCs/>
                <w:color w:val="231F20"/>
                <w:sz w:val="24"/>
                <w:szCs w:val="24"/>
              </w:rPr>
              <w:t>(Overall expectation 1)</w:t>
            </w:r>
          </w:p>
          <w:p w14:paraId="0E30A45F" w14:textId="77777777" w:rsidR="002009E2" w:rsidRPr="00E3458C" w:rsidRDefault="002009E2" w:rsidP="002009E2">
            <w:pPr>
              <w:pStyle w:val="Pa28"/>
              <w:spacing w:after="140"/>
              <w:rPr>
                <w:rFonts w:asciiTheme="majorHAnsi" w:hAnsiTheme="majorHAnsi" w:cs="MyriaMM"/>
              </w:rPr>
            </w:pPr>
            <w:r w:rsidRPr="00E3458C">
              <w:rPr>
                <w:rFonts w:asciiTheme="majorHAnsi" w:hAnsiTheme="majorHAnsi" w:cs="MyriaMM"/>
              </w:rPr>
              <w:t>Human activity and the environment have an impact on each other.</w:t>
            </w:r>
          </w:p>
          <w:p w14:paraId="7B1E7A2B" w14:textId="77777777" w:rsidR="002009E2" w:rsidRPr="00E3458C" w:rsidRDefault="002009E2" w:rsidP="002009E2">
            <w:pPr>
              <w:pStyle w:val="Pa28"/>
              <w:spacing w:after="140"/>
              <w:rPr>
                <w:rFonts w:asciiTheme="majorHAnsi" w:hAnsiTheme="majorHAnsi" w:cs="MyriaMM"/>
              </w:rPr>
            </w:pPr>
            <w:r w:rsidRPr="00E3458C">
              <w:rPr>
                <w:rFonts w:asciiTheme="majorHAnsi" w:hAnsiTheme="majorHAnsi" w:cs="MyriaMM"/>
              </w:rPr>
              <w:t>Human activities should balance environmental stewardship with human needs/ wants.</w:t>
            </w:r>
          </w:p>
          <w:p w14:paraId="5B41C386" w14:textId="77777777" w:rsidR="002009E2" w:rsidRPr="00E3458C" w:rsidRDefault="002009E2" w:rsidP="002009E2">
            <w:pPr>
              <w:pStyle w:val="Pa28"/>
              <w:spacing w:after="140"/>
              <w:rPr>
                <w:rFonts w:asciiTheme="majorHAnsi" w:hAnsiTheme="majorHAnsi" w:cs="MyriaMM"/>
              </w:rPr>
            </w:pPr>
            <w:r w:rsidRPr="00E3458C">
              <w:rPr>
                <w:rFonts w:asciiTheme="majorHAnsi" w:hAnsiTheme="majorHAnsi" w:cs="MyriaMM"/>
              </w:rPr>
              <w:t>When studying interrelationships between groups of people, it is important to be aware that each group has its own perspective on those interrelationships.</w:t>
            </w:r>
          </w:p>
          <w:p w14:paraId="04F6C7EC" w14:textId="77777777" w:rsidR="002009E2" w:rsidRPr="00E3458C" w:rsidRDefault="002009E2" w:rsidP="002009E2">
            <w:pPr>
              <w:contextualSpacing w:val="0"/>
              <w:rPr>
                <w:rFonts w:asciiTheme="majorHAnsi" w:hAnsiTheme="majorHAnsi"/>
                <w:b/>
                <w:sz w:val="24"/>
                <w:szCs w:val="24"/>
              </w:rPr>
            </w:pPr>
            <w:r w:rsidRPr="00E3458C">
              <w:rPr>
                <w:rFonts w:asciiTheme="majorHAnsi" w:hAnsiTheme="majorHAnsi"/>
                <w:b/>
                <w:sz w:val="24"/>
                <w:szCs w:val="24"/>
              </w:rPr>
              <w:t>Science</w:t>
            </w:r>
            <w:r>
              <w:rPr>
                <w:rFonts w:asciiTheme="majorHAnsi" w:hAnsiTheme="majorHAnsi"/>
                <w:b/>
                <w:sz w:val="24"/>
                <w:szCs w:val="24"/>
              </w:rPr>
              <w:t xml:space="preserve"> and Technology Overall </w:t>
            </w:r>
            <w:r w:rsidRPr="00E3458C">
              <w:rPr>
                <w:rFonts w:asciiTheme="majorHAnsi" w:hAnsiTheme="majorHAnsi"/>
                <w:b/>
                <w:sz w:val="24"/>
                <w:szCs w:val="24"/>
              </w:rPr>
              <w:t>Curriculum Expectations:</w:t>
            </w:r>
          </w:p>
          <w:p w14:paraId="0A604CDA" w14:textId="77777777" w:rsidR="002009E2" w:rsidRPr="00E3458C" w:rsidRDefault="002009E2" w:rsidP="002009E2">
            <w:pPr>
              <w:widowControl/>
              <w:autoSpaceDE w:val="0"/>
              <w:autoSpaceDN w:val="0"/>
              <w:adjustRightInd w:val="0"/>
              <w:rPr>
                <w:rFonts w:asciiTheme="majorHAnsi" w:hAnsiTheme="majorHAnsi" w:cs="Palatino-Roman"/>
                <w:color w:val="231F20"/>
                <w:sz w:val="24"/>
                <w:szCs w:val="24"/>
              </w:rPr>
            </w:pPr>
            <w:r w:rsidRPr="00E3458C">
              <w:rPr>
                <w:rFonts w:asciiTheme="majorHAnsi" w:hAnsiTheme="majorHAnsi" w:cs="Arial"/>
                <w:b/>
                <w:bCs/>
                <w:color w:val="231F20"/>
                <w:sz w:val="24"/>
                <w:szCs w:val="24"/>
              </w:rPr>
              <w:t xml:space="preserve">1. </w:t>
            </w:r>
            <w:r w:rsidRPr="00E3458C">
              <w:rPr>
                <w:rFonts w:asciiTheme="majorHAnsi" w:hAnsiTheme="majorHAnsi" w:cs="Palatino-Roman"/>
                <w:color w:val="231F20"/>
                <w:sz w:val="24"/>
                <w:szCs w:val="24"/>
              </w:rPr>
              <w:t>evaluate the social and environmental impacts of processes used to make everyday products;</w:t>
            </w:r>
          </w:p>
          <w:p w14:paraId="2B710FCD" w14:textId="77777777" w:rsidR="002009E2" w:rsidRPr="00E3458C" w:rsidRDefault="002009E2" w:rsidP="002009E2">
            <w:pPr>
              <w:widowControl/>
              <w:autoSpaceDE w:val="0"/>
              <w:autoSpaceDN w:val="0"/>
              <w:adjustRightInd w:val="0"/>
              <w:rPr>
                <w:rFonts w:asciiTheme="majorHAnsi" w:hAnsiTheme="majorHAnsi" w:cs="Palatino-Roman"/>
                <w:color w:val="231F20"/>
                <w:sz w:val="24"/>
                <w:szCs w:val="24"/>
              </w:rPr>
            </w:pPr>
            <w:r w:rsidRPr="00E3458C">
              <w:rPr>
                <w:rFonts w:asciiTheme="majorHAnsi" w:hAnsiTheme="majorHAnsi" w:cs="Arial"/>
                <w:b/>
                <w:bCs/>
                <w:color w:val="231F20"/>
                <w:sz w:val="24"/>
                <w:szCs w:val="24"/>
              </w:rPr>
              <w:t xml:space="preserve">2. </w:t>
            </w:r>
            <w:r w:rsidRPr="00E3458C">
              <w:rPr>
                <w:rFonts w:asciiTheme="majorHAnsi" w:hAnsiTheme="majorHAnsi" w:cs="Palatino-Roman"/>
                <w:color w:val="231F20"/>
                <w:sz w:val="24"/>
                <w:szCs w:val="24"/>
              </w:rPr>
              <w:t>conduct investigations that explore the properties of matter and changes in matter;</w:t>
            </w:r>
          </w:p>
          <w:p w14:paraId="2B7805B0" w14:textId="77777777" w:rsidR="002009E2" w:rsidRPr="00E3458C" w:rsidRDefault="002009E2" w:rsidP="002009E2">
            <w:pPr>
              <w:widowControl/>
              <w:autoSpaceDE w:val="0"/>
              <w:autoSpaceDN w:val="0"/>
              <w:adjustRightInd w:val="0"/>
              <w:rPr>
                <w:rFonts w:asciiTheme="majorHAnsi" w:hAnsiTheme="majorHAnsi" w:cs="Palatino-Roman"/>
                <w:color w:val="231F20"/>
                <w:sz w:val="24"/>
                <w:szCs w:val="24"/>
              </w:rPr>
            </w:pPr>
            <w:r w:rsidRPr="00E3458C">
              <w:rPr>
                <w:rFonts w:asciiTheme="majorHAnsi" w:hAnsiTheme="majorHAnsi" w:cs="Arial"/>
                <w:b/>
                <w:bCs/>
                <w:color w:val="231F20"/>
                <w:sz w:val="24"/>
                <w:szCs w:val="24"/>
              </w:rPr>
              <w:t xml:space="preserve">3. </w:t>
            </w:r>
            <w:r w:rsidRPr="00E3458C">
              <w:rPr>
                <w:rFonts w:asciiTheme="majorHAnsi" w:hAnsiTheme="majorHAnsi" w:cs="Palatino-Roman"/>
                <w:color w:val="231F20"/>
                <w:sz w:val="24"/>
                <w:szCs w:val="24"/>
              </w:rPr>
              <w:t>demonstrate an understanding of the properties of matter, changes of state, and physical and</w:t>
            </w:r>
            <w:r>
              <w:rPr>
                <w:rFonts w:asciiTheme="majorHAnsi" w:hAnsiTheme="majorHAnsi" w:cs="Palatino-Roman"/>
                <w:color w:val="231F20"/>
                <w:sz w:val="24"/>
                <w:szCs w:val="24"/>
              </w:rPr>
              <w:t xml:space="preserve"> </w:t>
            </w:r>
            <w:r w:rsidRPr="00E3458C">
              <w:rPr>
                <w:rFonts w:asciiTheme="majorHAnsi" w:hAnsiTheme="majorHAnsi" w:cs="Palatino-Roman"/>
                <w:color w:val="231F20"/>
                <w:sz w:val="24"/>
                <w:szCs w:val="24"/>
              </w:rPr>
              <w:t>chemical change.</w:t>
            </w:r>
          </w:p>
          <w:p w14:paraId="367EFF17" w14:textId="77777777" w:rsidR="002009E2" w:rsidRPr="00E3458C" w:rsidRDefault="002009E2" w:rsidP="002009E2">
            <w:pPr>
              <w:contextualSpacing w:val="0"/>
              <w:rPr>
                <w:rFonts w:asciiTheme="majorHAnsi" w:hAnsiTheme="majorHAnsi" w:cs="Palatino-Roman"/>
                <w:color w:val="231F20"/>
                <w:sz w:val="24"/>
                <w:szCs w:val="24"/>
              </w:rPr>
            </w:pPr>
          </w:p>
          <w:p w14:paraId="410CDA24" w14:textId="77777777" w:rsidR="002009E2" w:rsidRPr="0040734E" w:rsidRDefault="002009E2" w:rsidP="002009E2">
            <w:pPr>
              <w:contextualSpacing w:val="0"/>
              <w:rPr>
                <w:rFonts w:asciiTheme="majorHAnsi" w:hAnsiTheme="majorHAnsi" w:cs="Palatino-Roman"/>
                <w:b/>
                <w:color w:val="231F20"/>
                <w:sz w:val="24"/>
                <w:szCs w:val="24"/>
              </w:rPr>
            </w:pPr>
            <w:r w:rsidRPr="0040734E">
              <w:rPr>
                <w:rFonts w:asciiTheme="majorHAnsi" w:hAnsiTheme="majorHAnsi" w:cs="Palatino-Roman"/>
                <w:b/>
                <w:color w:val="231F20"/>
                <w:sz w:val="24"/>
                <w:szCs w:val="24"/>
              </w:rPr>
              <w:t>Mathematics</w:t>
            </w:r>
          </w:p>
          <w:p w14:paraId="2519672E" w14:textId="77777777" w:rsidR="002009E2" w:rsidRPr="00E3458C" w:rsidRDefault="002009E2" w:rsidP="002009E2">
            <w:pPr>
              <w:widowControl/>
              <w:autoSpaceDE w:val="0"/>
              <w:autoSpaceDN w:val="0"/>
              <w:adjustRightInd w:val="0"/>
              <w:rPr>
                <w:rFonts w:asciiTheme="majorHAnsi" w:hAnsiTheme="majorHAnsi" w:cs="Times New Roman"/>
                <w:sz w:val="24"/>
                <w:szCs w:val="24"/>
              </w:rPr>
            </w:pPr>
            <w:r>
              <w:rPr>
                <w:rFonts w:asciiTheme="majorHAnsi" w:hAnsiTheme="majorHAnsi" w:cs="Times New Roman"/>
                <w:sz w:val="24"/>
                <w:szCs w:val="24"/>
              </w:rPr>
              <w:t xml:space="preserve">1. </w:t>
            </w:r>
            <w:r w:rsidRPr="00E3458C">
              <w:rPr>
                <w:rFonts w:asciiTheme="majorHAnsi" w:hAnsiTheme="majorHAnsi" w:cs="Times New Roman"/>
                <w:sz w:val="24"/>
                <w:szCs w:val="24"/>
              </w:rPr>
              <w:t>describe, through investigation, how a</w:t>
            </w:r>
            <w:r>
              <w:rPr>
                <w:rFonts w:asciiTheme="majorHAnsi" w:hAnsiTheme="majorHAnsi" w:cs="Times New Roman"/>
                <w:sz w:val="24"/>
                <w:szCs w:val="24"/>
              </w:rPr>
              <w:t xml:space="preserve"> </w:t>
            </w:r>
            <w:r w:rsidRPr="00E3458C">
              <w:rPr>
                <w:rFonts w:asciiTheme="majorHAnsi" w:hAnsiTheme="majorHAnsi" w:cs="Times New Roman"/>
                <w:sz w:val="24"/>
                <w:szCs w:val="24"/>
              </w:rPr>
              <w:t>set of data is collected (e.g., by survey,</w:t>
            </w:r>
            <w:r>
              <w:rPr>
                <w:rFonts w:asciiTheme="majorHAnsi" w:hAnsiTheme="majorHAnsi" w:cs="Times New Roman"/>
                <w:sz w:val="24"/>
                <w:szCs w:val="24"/>
              </w:rPr>
              <w:t xml:space="preserve"> </w:t>
            </w:r>
            <w:r w:rsidRPr="00E3458C">
              <w:rPr>
                <w:rFonts w:asciiTheme="majorHAnsi" w:hAnsiTheme="majorHAnsi" w:cs="Times New Roman"/>
                <w:sz w:val="24"/>
                <w:szCs w:val="24"/>
              </w:rPr>
              <w:t>measurement, observation) and explain</w:t>
            </w:r>
            <w:r>
              <w:rPr>
                <w:rFonts w:asciiTheme="majorHAnsi" w:hAnsiTheme="majorHAnsi" w:cs="Times New Roman"/>
                <w:sz w:val="24"/>
                <w:szCs w:val="24"/>
              </w:rPr>
              <w:t xml:space="preserve"> </w:t>
            </w:r>
            <w:r w:rsidRPr="00E3458C">
              <w:rPr>
                <w:rFonts w:asciiTheme="majorHAnsi" w:hAnsiTheme="majorHAnsi" w:cs="Times New Roman"/>
                <w:sz w:val="24"/>
                <w:szCs w:val="24"/>
              </w:rPr>
              <w:t>whether the collection method is</w:t>
            </w:r>
            <w:r>
              <w:rPr>
                <w:rFonts w:asciiTheme="majorHAnsi" w:hAnsiTheme="majorHAnsi" w:cs="Times New Roman"/>
                <w:sz w:val="24"/>
                <w:szCs w:val="24"/>
              </w:rPr>
              <w:t xml:space="preserve"> </w:t>
            </w:r>
            <w:r w:rsidRPr="00E3458C">
              <w:rPr>
                <w:rFonts w:asciiTheme="majorHAnsi" w:hAnsiTheme="majorHAnsi" w:cs="Times New Roman"/>
                <w:sz w:val="24"/>
                <w:szCs w:val="24"/>
              </w:rPr>
              <w:t>appropriate.</w:t>
            </w:r>
          </w:p>
          <w:p w14:paraId="5A9809DB" w14:textId="77777777" w:rsidR="002009E2" w:rsidRPr="00E3458C" w:rsidRDefault="002009E2" w:rsidP="002009E2">
            <w:pPr>
              <w:contextualSpacing w:val="0"/>
              <w:rPr>
                <w:rFonts w:asciiTheme="majorHAnsi" w:hAnsiTheme="majorHAnsi" w:cs="Times New Roman"/>
                <w:sz w:val="24"/>
                <w:szCs w:val="24"/>
              </w:rPr>
            </w:pPr>
          </w:p>
          <w:p w14:paraId="15BEEE9A" w14:textId="77777777" w:rsidR="002009E2" w:rsidRPr="0040734E" w:rsidRDefault="002009E2" w:rsidP="002009E2">
            <w:pPr>
              <w:contextualSpacing w:val="0"/>
              <w:rPr>
                <w:rFonts w:asciiTheme="majorHAnsi" w:hAnsiTheme="majorHAnsi" w:cs="Times New Roman"/>
                <w:b/>
                <w:sz w:val="24"/>
                <w:szCs w:val="24"/>
              </w:rPr>
            </w:pPr>
            <w:r w:rsidRPr="0040734E">
              <w:rPr>
                <w:rFonts w:asciiTheme="majorHAnsi" w:hAnsiTheme="majorHAnsi" w:cs="Times New Roman"/>
                <w:b/>
                <w:sz w:val="24"/>
                <w:szCs w:val="24"/>
              </w:rPr>
              <w:t>Social Studies</w:t>
            </w:r>
          </w:p>
          <w:p w14:paraId="58D44DD4" w14:textId="77777777" w:rsidR="002009E2" w:rsidRPr="00E3458C" w:rsidRDefault="002009E2" w:rsidP="002009E2">
            <w:pPr>
              <w:contextualSpacing w:val="0"/>
              <w:rPr>
                <w:rFonts w:asciiTheme="majorHAnsi" w:hAnsiTheme="majorHAnsi" w:cs="Palatino"/>
                <w:i/>
                <w:iCs/>
                <w:sz w:val="24"/>
                <w:szCs w:val="24"/>
              </w:rPr>
            </w:pPr>
            <w:r w:rsidRPr="00E3458C">
              <w:rPr>
                <w:rFonts w:asciiTheme="majorHAnsi" w:hAnsiTheme="majorHAnsi"/>
                <w:sz w:val="24"/>
                <w:szCs w:val="24"/>
              </w:rPr>
              <w:t xml:space="preserve">A1.3 </w:t>
            </w:r>
            <w:r w:rsidRPr="00E3458C">
              <w:rPr>
                <w:rFonts w:asciiTheme="majorHAnsi" w:hAnsiTheme="majorHAnsi" w:cs="Palatino"/>
                <w:sz w:val="24"/>
                <w:szCs w:val="24"/>
              </w:rPr>
              <w:t xml:space="preserve">explain some of the ways in which interactions between and among First Nations and Europeans in New France are connected to issues in present-day Canada </w:t>
            </w:r>
            <w:r w:rsidRPr="00E3458C">
              <w:rPr>
                <w:rFonts w:asciiTheme="majorHAnsi" w:hAnsiTheme="majorHAnsi" w:cs="Palatino"/>
                <w:i/>
                <w:iCs/>
                <w:sz w:val="24"/>
                <w:szCs w:val="24"/>
              </w:rPr>
              <w:t>(e.g., land claims, treaty rights, environmental stewardship, resource ownership and use)</w:t>
            </w:r>
          </w:p>
          <w:p w14:paraId="2D9AC1DC" w14:textId="77777777" w:rsidR="00287F7A" w:rsidRDefault="00287F7A">
            <w:pPr>
              <w:contextualSpacing w:val="0"/>
              <w:rPr>
                <w:b/>
              </w:rPr>
            </w:pPr>
          </w:p>
          <w:p w14:paraId="250BEB2B" w14:textId="77777777" w:rsidR="00287F7A" w:rsidRDefault="00287F7A">
            <w:pPr>
              <w:contextualSpacing w:val="0"/>
              <w:rPr>
                <w:b/>
              </w:rPr>
            </w:pPr>
          </w:p>
        </w:tc>
      </w:tr>
      <w:tr w:rsidR="002009E2" w14:paraId="08889405" w14:textId="77777777">
        <w:tc>
          <w:tcPr>
            <w:tcW w:w="4675" w:type="dxa"/>
            <w:shd w:val="clear" w:color="auto" w:fill="DEEBF6"/>
          </w:tcPr>
          <w:p w14:paraId="00C2203B" w14:textId="77777777" w:rsidR="002009E2" w:rsidRDefault="002009E2">
            <w:pPr>
              <w:contextualSpacing w:val="0"/>
              <w:rPr>
                <w:b/>
              </w:rPr>
            </w:pPr>
            <w:r>
              <w:rPr>
                <w:b/>
              </w:rPr>
              <w:t>Learning Goals:</w:t>
            </w:r>
          </w:p>
          <w:p w14:paraId="325B33AD" w14:textId="77777777" w:rsidR="002009E2" w:rsidRDefault="002009E2">
            <w:pPr>
              <w:contextualSpacing w:val="0"/>
            </w:pPr>
            <w:r>
              <w:t>“We are learning to and about:</w:t>
            </w:r>
          </w:p>
          <w:p w14:paraId="6FDA4F2F" w14:textId="77777777" w:rsidR="002009E2" w:rsidRDefault="002009E2">
            <w:pPr>
              <w:contextualSpacing w:val="0"/>
            </w:pPr>
          </w:p>
          <w:p w14:paraId="251CB387" w14:textId="77777777" w:rsidR="002009E2" w:rsidRDefault="002009E2">
            <w:pPr>
              <w:contextualSpacing w:val="0"/>
            </w:pPr>
            <w:r>
              <w:t>How the lack of clean drinking water infrastructure impacts on First Nations communities in Canada.</w:t>
            </w:r>
          </w:p>
          <w:p w14:paraId="591FFE0F" w14:textId="77777777" w:rsidR="002009E2" w:rsidRDefault="002009E2">
            <w:pPr>
              <w:contextualSpacing w:val="0"/>
            </w:pPr>
          </w:p>
          <w:p w14:paraId="3B62723F" w14:textId="77777777" w:rsidR="002009E2" w:rsidRDefault="002009E2">
            <w:pPr>
              <w:contextualSpacing w:val="0"/>
            </w:pPr>
            <w:r>
              <w:lastRenderedPageBreak/>
              <w:t>The importance of clean water for human health.</w:t>
            </w:r>
          </w:p>
          <w:p w14:paraId="4AC5AAD6" w14:textId="77777777" w:rsidR="002009E2" w:rsidRDefault="002009E2">
            <w:pPr>
              <w:contextualSpacing w:val="0"/>
            </w:pPr>
          </w:p>
          <w:p w14:paraId="1C37A651" w14:textId="77777777" w:rsidR="002009E2" w:rsidRDefault="002009E2">
            <w:pPr>
              <w:contextualSpacing w:val="0"/>
            </w:pPr>
            <w:r>
              <w:t xml:space="preserve">How water is treated in order to make it potable. </w:t>
            </w:r>
          </w:p>
          <w:p w14:paraId="1DF42B59" w14:textId="77777777" w:rsidR="002009E2" w:rsidRDefault="002009E2">
            <w:pPr>
              <w:contextualSpacing w:val="0"/>
            </w:pPr>
          </w:p>
          <w:p w14:paraId="3B2FB878" w14:textId="77777777" w:rsidR="002009E2" w:rsidRDefault="002009E2" w:rsidP="0078146F">
            <w:pPr>
              <w:contextualSpacing w:val="0"/>
            </w:pPr>
            <w:r>
              <w:t>How to create, test, evaluate and improve upon a portable water filtering device of our own design.</w:t>
            </w:r>
          </w:p>
          <w:p w14:paraId="30C4A3D8" w14:textId="77777777" w:rsidR="002009E2" w:rsidRDefault="002009E2">
            <w:pPr>
              <w:contextualSpacing w:val="0"/>
            </w:pPr>
          </w:p>
          <w:p w14:paraId="02CE5D8E" w14:textId="77777777" w:rsidR="002009E2" w:rsidRDefault="002009E2">
            <w:pPr>
              <w:contextualSpacing w:val="0"/>
            </w:pPr>
            <w:r>
              <w:t xml:space="preserve">How to use data collection to inform our assessment of our filters, and to guide us on how to improve our designs. </w:t>
            </w:r>
          </w:p>
          <w:p w14:paraId="41E7BA06" w14:textId="77777777" w:rsidR="002009E2" w:rsidRDefault="002009E2">
            <w:pPr>
              <w:contextualSpacing w:val="0"/>
            </w:pPr>
          </w:p>
          <w:p w14:paraId="71D83CD0" w14:textId="77777777" w:rsidR="002009E2" w:rsidRDefault="002009E2">
            <w:pPr>
              <w:contextualSpacing w:val="0"/>
              <w:rPr>
                <w:b/>
              </w:rPr>
            </w:pPr>
          </w:p>
          <w:p w14:paraId="0FA1F718" w14:textId="77777777" w:rsidR="002009E2" w:rsidRDefault="002009E2">
            <w:pPr>
              <w:contextualSpacing w:val="0"/>
              <w:rPr>
                <w:b/>
              </w:rPr>
            </w:pPr>
          </w:p>
          <w:p w14:paraId="53910D30" w14:textId="77777777" w:rsidR="002009E2" w:rsidRDefault="002009E2">
            <w:pPr>
              <w:contextualSpacing w:val="0"/>
              <w:rPr>
                <w:b/>
              </w:rPr>
            </w:pPr>
          </w:p>
          <w:p w14:paraId="7EB3D07D" w14:textId="77777777" w:rsidR="002009E2" w:rsidRDefault="002009E2">
            <w:pPr>
              <w:contextualSpacing w:val="0"/>
              <w:rPr>
                <w:b/>
              </w:rPr>
            </w:pPr>
          </w:p>
        </w:tc>
        <w:tc>
          <w:tcPr>
            <w:tcW w:w="4675" w:type="dxa"/>
            <w:shd w:val="clear" w:color="auto" w:fill="DEEBF6"/>
          </w:tcPr>
          <w:p w14:paraId="033DB912" w14:textId="77777777" w:rsidR="002009E2" w:rsidRDefault="002009E2" w:rsidP="0059024E">
            <w:pPr>
              <w:contextualSpacing w:val="0"/>
              <w:rPr>
                <w:b/>
              </w:rPr>
            </w:pPr>
            <w:r>
              <w:rPr>
                <w:b/>
              </w:rPr>
              <w:lastRenderedPageBreak/>
              <w:t xml:space="preserve">Success Criteria:  </w:t>
            </w:r>
          </w:p>
          <w:p w14:paraId="71F19338" w14:textId="77777777" w:rsidR="002009E2" w:rsidRDefault="002009E2" w:rsidP="0059024E">
            <w:pPr>
              <w:contextualSpacing w:val="0"/>
            </w:pPr>
            <w:r>
              <w:t>“We will be successful when…”</w:t>
            </w:r>
          </w:p>
          <w:p w14:paraId="5BA9C793" w14:textId="77777777" w:rsidR="002009E2" w:rsidRDefault="002009E2" w:rsidP="0059024E">
            <w:pPr>
              <w:contextualSpacing w:val="0"/>
            </w:pPr>
          </w:p>
          <w:p w14:paraId="1B5A4951" w14:textId="77777777" w:rsidR="002009E2" w:rsidRDefault="002009E2" w:rsidP="0059024E">
            <w:pPr>
              <w:contextualSpacing w:val="0"/>
            </w:pPr>
            <w:r>
              <w:t>We can tell you about the various factors that have led to many First Nations not having access to clean drinking water.</w:t>
            </w:r>
          </w:p>
          <w:p w14:paraId="71BB6604" w14:textId="77777777" w:rsidR="002009E2" w:rsidRDefault="002009E2" w:rsidP="0059024E">
            <w:pPr>
              <w:contextualSpacing w:val="0"/>
            </w:pPr>
          </w:p>
          <w:p w14:paraId="3D458D22" w14:textId="77777777" w:rsidR="002009E2" w:rsidRDefault="002009E2" w:rsidP="0059024E">
            <w:pPr>
              <w:contextualSpacing w:val="0"/>
            </w:pPr>
            <w:r>
              <w:lastRenderedPageBreak/>
              <w:t>We can identify many of the different reasons why the water in not potable. (Bacteria, metal contamination, etc.)</w:t>
            </w:r>
          </w:p>
          <w:p w14:paraId="30441790" w14:textId="77777777" w:rsidR="002009E2" w:rsidRDefault="002009E2" w:rsidP="0059024E">
            <w:pPr>
              <w:contextualSpacing w:val="0"/>
            </w:pPr>
          </w:p>
          <w:p w14:paraId="3F48AA5B" w14:textId="77777777" w:rsidR="002009E2" w:rsidRDefault="002009E2" w:rsidP="0059024E">
            <w:pPr>
              <w:contextualSpacing w:val="0"/>
            </w:pPr>
            <w:r>
              <w:t xml:space="preserve">We can tell you about the processes in the human body that rely on water, and describe the ill effects of water deprivation. </w:t>
            </w:r>
          </w:p>
          <w:p w14:paraId="61BC43FE" w14:textId="77777777" w:rsidR="002009E2" w:rsidRDefault="002009E2" w:rsidP="0059024E">
            <w:pPr>
              <w:contextualSpacing w:val="0"/>
            </w:pPr>
          </w:p>
          <w:p w14:paraId="0E894670" w14:textId="77777777" w:rsidR="002009E2" w:rsidRDefault="002009E2" w:rsidP="0059024E">
            <w:pPr>
              <w:contextualSpacing w:val="0"/>
            </w:pPr>
            <w:r>
              <w:t xml:space="preserve">We can tell you about the health effects that can occur from drinking non-potable water. </w:t>
            </w:r>
          </w:p>
          <w:p w14:paraId="435FDE06" w14:textId="77777777" w:rsidR="002009E2" w:rsidRDefault="002009E2" w:rsidP="0059024E">
            <w:pPr>
              <w:contextualSpacing w:val="0"/>
            </w:pPr>
          </w:p>
          <w:p w14:paraId="4FD573E1" w14:textId="77777777" w:rsidR="002009E2" w:rsidRDefault="002009E2" w:rsidP="0059024E">
            <w:pPr>
              <w:contextualSpacing w:val="0"/>
            </w:pPr>
            <w:r>
              <w:t xml:space="preserve">We use research skills to research ways to treat water in order to make it potable. </w:t>
            </w:r>
          </w:p>
          <w:p w14:paraId="4ACB6790" w14:textId="77777777" w:rsidR="002009E2" w:rsidRDefault="002009E2" w:rsidP="0059024E">
            <w:pPr>
              <w:contextualSpacing w:val="0"/>
            </w:pPr>
          </w:p>
          <w:p w14:paraId="7850DD92" w14:textId="77777777" w:rsidR="002009E2" w:rsidRDefault="002009E2" w:rsidP="0059024E">
            <w:pPr>
              <w:contextualSpacing w:val="0"/>
            </w:pPr>
            <w:r>
              <w:t>We design, build and test a portable water treatment unit out of found materials.</w:t>
            </w:r>
          </w:p>
          <w:p w14:paraId="51511735" w14:textId="77777777" w:rsidR="002009E2" w:rsidRDefault="002009E2" w:rsidP="0059024E">
            <w:pPr>
              <w:contextualSpacing w:val="0"/>
            </w:pPr>
          </w:p>
          <w:p w14:paraId="2EF43F1F" w14:textId="77777777" w:rsidR="002009E2" w:rsidRDefault="002009E2" w:rsidP="0059024E">
            <w:pPr>
              <w:contextualSpacing w:val="0"/>
            </w:pPr>
            <w:r>
              <w:t>We use our data analysis to see if we have successfully cleaned water.</w:t>
            </w:r>
          </w:p>
          <w:p w14:paraId="6B264D32" w14:textId="77777777" w:rsidR="002009E2" w:rsidRDefault="002009E2" w:rsidP="0059024E">
            <w:pPr>
              <w:contextualSpacing w:val="0"/>
            </w:pPr>
          </w:p>
          <w:p w14:paraId="376C5533" w14:textId="77777777" w:rsidR="002009E2" w:rsidRDefault="002009E2" w:rsidP="0059024E">
            <w:pPr>
              <w:contextualSpacing w:val="0"/>
            </w:pPr>
            <w:r>
              <w:t>We use what we have learned to improve upon our initial design.</w:t>
            </w:r>
          </w:p>
          <w:p w14:paraId="520D5DDE" w14:textId="77777777" w:rsidR="002009E2" w:rsidRDefault="002009E2" w:rsidP="0059024E">
            <w:pPr>
              <w:contextualSpacing w:val="0"/>
              <w:rPr>
                <w:b/>
              </w:rPr>
            </w:pPr>
          </w:p>
          <w:p w14:paraId="65D6ED68" w14:textId="77777777" w:rsidR="002009E2" w:rsidRDefault="002009E2" w:rsidP="0059024E">
            <w:pPr>
              <w:contextualSpacing w:val="0"/>
              <w:rPr>
                <w:b/>
              </w:rPr>
            </w:pPr>
          </w:p>
          <w:p w14:paraId="524DAA3C" w14:textId="77777777" w:rsidR="002009E2" w:rsidRDefault="002009E2">
            <w:pPr>
              <w:contextualSpacing w:val="0"/>
              <w:rPr>
                <w:b/>
              </w:rPr>
            </w:pPr>
          </w:p>
        </w:tc>
      </w:tr>
      <w:tr w:rsidR="002009E2" w14:paraId="2B31CDFD" w14:textId="77777777">
        <w:tc>
          <w:tcPr>
            <w:tcW w:w="9350" w:type="dxa"/>
            <w:gridSpan w:val="2"/>
            <w:shd w:val="clear" w:color="auto" w:fill="DEEBF6"/>
          </w:tcPr>
          <w:p w14:paraId="7AA33D95" w14:textId="77777777" w:rsidR="002009E2" w:rsidRDefault="002009E2">
            <w:pPr>
              <w:contextualSpacing w:val="0"/>
              <w:rPr>
                <w:b/>
              </w:rPr>
            </w:pPr>
            <w:r>
              <w:rPr>
                <w:b/>
              </w:rPr>
              <w:lastRenderedPageBreak/>
              <w:t>Lesson Overview:</w:t>
            </w:r>
          </w:p>
          <w:p w14:paraId="637E7F0E" w14:textId="77777777" w:rsidR="002009E2" w:rsidRDefault="002009E2">
            <w:pPr>
              <w:contextualSpacing w:val="0"/>
              <w:rPr>
                <w:b/>
              </w:rPr>
            </w:pPr>
            <w:r>
              <w:rPr>
                <w:b/>
              </w:rPr>
              <w:t>Filter Testing, data collection and analysis</w:t>
            </w:r>
          </w:p>
          <w:p w14:paraId="06DD14BB" w14:textId="77777777" w:rsidR="002009E2" w:rsidRDefault="002009E2">
            <w:pPr>
              <w:contextualSpacing w:val="0"/>
              <w:rPr>
                <w:b/>
              </w:rPr>
            </w:pPr>
          </w:p>
          <w:p w14:paraId="0B071EB5" w14:textId="77777777" w:rsidR="002009E2" w:rsidRDefault="002009E2">
            <w:pPr>
              <w:contextualSpacing w:val="0"/>
            </w:pPr>
          </w:p>
        </w:tc>
      </w:tr>
      <w:tr w:rsidR="002009E2" w14:paraId="1B9D66A2" w14:textId="77777777">
        <w:tc>
          <w:tcPr>
            <w:tcW w:w="9350" w:type="dxa"/>
            <w:gridSpan w:val="2"/>
            <w:shd w:val="clear" w:color="auto" w:fill="DEEBF6"/>
          </w:tcPr>
          <w:p w14:paraId="30B81A49" w14:textId="77777777" w:rsidR="002009E2" w:rsidRDefault="002009E2">
            <w:pPr>
              <w:contextualSpacing w:val="0"/>
              <w:rPr>
                <w:b/>
              </w:rPr>
            </w:pPr>
            <w:r>
              <w:rPr>
                <w:b/>
              </w:rPr>
              <w:t xml:space="preserve">Materials and Technology:  </w:t>
            </w:r>
          </w:p>
          <w:p w14:paraId="05A3AFF3" w14:textId="47FC29C1" w:rsidR="002009E2" w:rsidRDefault="002009E2">
            <w:pPr>
              <w:contextualSpacing w:val="0"/>
            </w:pPr>
            <w:r>
              <w:rPr>
                <w:b/>
              </w:rPr>
              <w:t>Our water filters, a total dissolved solids testing meter, bacteria contamination test kits, data collection table, various buckets and flasks</w:t>
            </w:r>
          </w:p>
          <w:p w14:paraId="597293D0" w14:textId="77777777" w:rsidR="002009E2" w:rsidRDefault="002009E2">
            <w:pPr>
              <w:contextualSpacing w:val="0"/>
            </w:pPr>
          </w:p>
        </w:tc>
      </w:tr>
      <w:tr w:rsidR="002009E2" w14:paraId="7A6494EF" w14:textId="77777777">
        <w:tc>
          <w:tcPr>
            <w:tcW w:w="4675" w:type="dxa"/>
            <w:shd w:val="clear" w:color="auto" w:fill="DEEBF6"/>
          </w:tcPr>
          <w:p w14:paraId="0077270D" w14:textId="77777777" w:rsidR="002009E2" w:rsidRDefault="002009E2">
            <w:pPr>
              <w:contextualSpacing w:val="0"/>
              <w:rPr>
                <w:b/>
              </w:rPr>
            </w:pPr>
            <w:r>
              <w:rPr>
                <w:b/>
              </w:rPr>
              <w:t xml:space="preserve">Student Accommodations/Modifications:  </w:t>
            </w:r>
          </w:p>
          <w:p w14:paraId="7621DB29" w14:textId="77777777" w:rsidR="002009E2" w:rsidRDefault="002009E2">
            <w:pPr>
              <w:contextualSpacing w:val="0"/>
              <w:rPr>
                <w:b/>
              </w:rPr>
            </w:pPr>
            <w:r>
              <w:rPr>
                <w:b/>
              </w:rPr>
              <w:t xml:space="preserve">EA for students on the Autism Spectrum. </w:t>
            </w:r>
          </w:p>
          <w:p w14:paraId="0BE1B201" w14:textId="77777777" w:rsidR="002009E2" w:rsidRDefault="002009E2">
            <w:pPr>
              <w:contextualSpacing w:val="0"/>
              <w:rPr>
                <w:b/>
              </w:rPr>
            </w:pPr>
          </w:p>
          <w:p w14:paraId="6C7683FD" w14:textId="77777777" w:rsidR="002009E2" w:rsidRDefault="002009E2">
            <w:pPr>
              <w:ind w:left="360"/>
              <w:contextualSpacing w:val="0"/>
              <w:rPr>
                <w:b/>
              </w:rPr>
            </w:pPr>
          </w:p>
          <w:p w14:paraId="19B26085" w14:textId="77777777" w:rsidR="002009E2" w:rsidRDefault="002009E2">
            <w:pPr>
              <w:ind w:left="360"/>
              <w:contextualSpacing w:val="0"/>
              <w:rPr>
                <w:b/>
              </w:rPr>
            </w:pPr>
          </w:p>
          <w:p w14:paraId="6B2D9F76" w14:textId="77777777" w:rsidR="002009E2" w:rsidRDefault="002009E2">
            <w:pPr>
              <w:ind w:left="360"/>
              <w:contextualSpacing w:val="0"/>
              <w:rPr>
                <w:b/>
              </w:rPr>
            </w:pPr>
          </w:p>
          <w:p w14:paraId="504B6734" w14:textId="77777777" w:rsidR="002009E2" w:rsidRDefault="002009E2">
            <w:pPr>
              <w:ind w:left="360"/>
              <w:contextualSpacing w:val="0"/>
              <w:rPr>
                <w:b/>
              </w:rPr>
            </w:pPr>
          </w:p>
          <w:p w14:paraId="77C3211C" w14:textId="77777777" w:rsidR="002009E2" w:rsidRDefault="002009E2">
            <w:pPr>
              <w:ind w:left="360"/>
              <w:contextualSpacing w:val="0"/>
              <w:rPr>
                <w:b/>
              </w:rPr>
            </w:pPr>
          </w:p>
          <w:p w14:paraId="13DA2C9B" w14:textId="77777777" w:rsidR="002009E2" w:rsidRDefault="002009E2">
            <w:pPr>
              <w:ind w:left="360"/>
              <w:contextualSpacing w:val="0"/>
              <w:rPr>
                <w:b/>
              </w:rPr>
            </w:pPr>
          </w:p>
          <w:p w14:paraId="33EDEC7C" w14:textId="77777777" w:rsidR="002009E2" w:rsidRDefault="002009E2">
            <w:pPr>
              <w:ind w:left="360"/>
              <w:contextualSpacing w:val="0"/>
              <w:rPr>
                <w:b/>
              </w:rPr>
            </w:pPr>
          </w:p>
        </w:tc>
        <w:tc>
          <w:tcPr>
            <w:tcW w:w="4675" w:type="dxa"/>
            <w:shd w:val="clear" w:color="auto" w:fill="DEEBF6"/>
          </w:tcPr>
          <w:p w14:paraId="49961109" w14:textId="77777777" w:rsidR="002009E2" w:rsidRDefault="002009E2">
            <w:pPr>
              <w:contextualSpacing w:val="0"/>
              <w:rPr>
                <w:b/>
              </w:rPr>
            </w:pPr>
            <w:r>
              <w:rPr>
                <w:b/>
              </w:rPr>
              <w:t>Lesson will be differentiated by:</w:t>
            </w:r>
          </w:p>
          <w:p w14:paraId="1D1864C2" w14:textId="77777777" w:rsidR="002009E2" w:rsidRDefault="002009E2">
            <w:pPr>
              <w:numPr>
                <w:ilvl w:val="0"/>
                <w:numId w:val="1"/>
              </w:numPr>
              <w:spacing w:line="259" w:lineRule="auto"/>
              <w:ind w:hanging="360"/>
              <w:rPr>
                <w:b/>
              </w:rPr>
            </w:pPr>
            <w:r>
              <w:rPr>
                <w:b/>
              </w:rPr>
              <w:t>Content, specifically: None</w:t>
            </w:r>
          </w:p>
          <w:p w14:paraId="4BDE1BD3" w14:textId="2FDAB3CC" w:rsidR="002009E2" w:rsidRDefault="002009E2">
            <w:pPr>
              <w:numPr>
                <w:ilvl w:val="0"/>
                <w:numId w:val="1"/>
              </w:numPr>
              <w:spacing w:line="259" w:lineRule="auto"/>
              <w:ind w:hanging="360"/>
              <w:rPr>
                <w:b/>
              </w:rPr>
            </w:pPr>
            <w:r>
              <w:rPr>
                <w:b/>
              </w:rPr>
              <w:t xml:space="preserve">Process, specifically: Hands on help with the testing </w:t>
            </w:r>
          </w:p>
          <w:p w14:paraId="22DE5415" w14:textId="77777777" w:rsidR="002009E2" w:rsidRDefault="002009E2">
            <w:pPr>
              <w:numPr>
                <w:ilvl w:val="0"/>
                <w:numId w:val="1"/>
              </w:numPr>
              <w:spacing w:line="259" w:lineRule="auto"/>
              <w:ind w:hanging="360"/>
              <w:rPr>
                <w:b/>
              </w:rPr>
            </w:pPr>
            <w:r>
              <w:rPr>
                <w:b/>
              </w:rPr>
              <w:t>Product, specifically:</w:t>
            </w:r>
          </w:p>
          <w:p w14:paraId="464C68B8" w14:textId="77777777" w:rsidR="002009E2" w:rsidRDefault="002009E2">
            <w:pPr>
              <w:numPr>
                <w:ilvl w:val="0"/>
                <w:numId w:val="1"/>
              </w:numPr>
              <w:spacing w:after="160" w:line="259" w:lineRule="auto"/>
              <w:ind w:hanging="360"/>
              <w:rPr>
                <w:b/>
              </w:rPr>
            </w:pPr>
            <w:r>
              <w:rPr>
                <w:b/>
              </w:rPr>
              <w:t xml:space="preserve">Environment, specifically:  An EA to watch the students in class who are on the Autism Spectrum when we are down at the river doing our testing. </w:t>
            </w:r>
          </w:p>
          <w:p w14:paraId="7C5A326E" w14:textId="77777777" w:rsidR="002009E2" w:rsidRDefault="002009E2">
            <w:pPr>
              <w:ind w:left="360"/>
              <w:contextualSpacing w:val="0"/>
              <w:rPr>
                <w:b/>
              </w:rPr>
            </w:pPr>
          </w:p>
          <w:p w14:paraId="2B4DB321" w14:textId="77777777" w:rsidR="002009E2" w:rsidRDefault="002009E2">
            <w:pPr>
              <w:ind w:left="360"/>
              <w:contextualSpacing w:val="0"/>
              <w:rPr>
                <w:b/>
              </w:rPr>
            </w:pPr>
          </w:p>
          <w:p w14:paraId="5EDDB48E" w14:textId="77777777" w:rsidR="002009E2" w:rsidRDefault="002009E2">
            <w:pPr>
              <w:ind w:left="360"/>
              <w:contextualSpacing w:val="0"/>
              <w:rPr>
                <w:b/>
              </w:rPr>
            </w:pPr>
          </w:p>
        </w:tc>
      </w:tr>
      <w:tr w:rsidR="002009E2" w14:paraId="7D8567E5" w14:textId="77777777">
        <w:tc>
          <w:tcPr>
            <w:tcW w:w="9350" w:type="dxa"/>
            <w:gridSpan w:val="2"/>
            <w:shd w:val="clear" w:color="auto" w:fill="9CC3E5"/>
          </w:tcPr>
          <w:p w14:paraId="7FB27D7F" w14:textId="77777777" w:rsidR="002009E2" w:rsidRDefault="002009E2">
            <w:pPr>
              <w:contextualSpacing w:val="0"/>
              <w:rPr>
                <w:b/>
              </w:rPr>
            </w:pPr>
            <w:r>
              <w:rPr>
                <w:b/>
              </w:rPr>
              <w:t>MINDS ON:  Getting Started</w:t>
            </w:r>
          </w:p>
        </w:tc>
      </w:tr>
      <w:tr w:rsidR="002009E2" w14:paraId="67EA1EFB" w14:textId="77777777">
        <w:tc>
          <w:tcPr>
            <w:tcW w:w="4675" w:type="dxa"/>
          </w:tcPr>
          <w:p w14:paraId="01EFB8A7" w14:textId="77777777" w:rsidR="002009E2" w:rsidRDefault="002009E2">
            <w:pPr>
              <w:spacing w:before="120"/>
              <w:contextualSpacing w:val="0"/>
            </w:pPr>
            <w:r>
              <w:t xml:space="preserve">During this phase, the teacher may: </w:t>
            </w:r>
          </w:p>
          <w:p w14:paraId="648B86E7" w14:textId="77777777" w:rsidR="002009E2" w:rsidRDefault="002009E2">
            <w:pPr>
              <w:contextualSpacing w:val="0"/>
            </w:pPr>
            <w:r>
              <w:t xml:space="preserve">• activate students’ prior knowledge; </w:t>
            </w:r>
          </w:p>
          <w:p w14:paraId="57C33A83" w14:textId="77777777" w:rsidR="002009E2" w:rsidRDefault="002009E2">
            <w:pPr>
              <w:contextualSpacing w:val="0"/>
            </w:pPr>
            <w:r>
              <w:t xml:space="preserve">• engage students by posing thought-provoking questions; </w:t>
            </w:r>
          </w:p>
          <w:p w14:paraId="77A8A853" w14:textId="77777777" w:rsidR="002009E2" w:rsidRDefault="002009E2">
            <w:pPr>
              <w:contextualSpacing w:val="0"/>
            </w:pPr>
            <w:r>
              <w:t xml:space="preserve">• gather diagnostic and/or formative assessment data through observation and questioning; </w:t>
            </w:r>
          </w:p>
          <w:p w14:paraId="1C4E7835" w14:textId="77777777" w:rsidR="002009E2" w:rsidRDefault="002009E2">
            <w:pPr>
              <w:contextualSpacing w:val="0"/>
            </w:pPr>
            <w:r>
              <w:t xml:space="preserve">• discuss and clarify the task(s). </w:t>
            </w:r>
          </w:p>
          <w:p w14:paraId="09664D11" w14:textId="77777777" w:rsidR="002009E2" w:rsidRDefault="002009E2">
            <w:pPr>
              <w:contextualSpacing w:val="0"/>
            </w:pPr>
          </w:p>
        </w:tc>
        <w:tc>
          <w:tcPr>
            <w:tcW w:w="4675" w:type="dxa"/>
          </w:tcPr>
          <w:p w14:paraId="34A7476A" w14:textId="77777777" w:rsidR="002009E2" w:rsidRDefault="002009E2">
            <w:pPr>
              <w:spacing w:before="120"/>
              <w:contextualSpacing w:val="0"/>
            </w:pPr>
            <w:r>
              <w:t xml:space="preserve">During this phase, students may: </w:t>
            </w:r>
          </w:p>
          <w:p w14:paraId="106B76DE" w14:textId="77777777" w:rsidR="002009E2" w:rsidRDefault="002009E2">
            <w:pPr>
              <w:contextualSpacing w:val="0"/>
            </w:pPr>
            <w:r>
              <w:t xml:space="preserve">• participate in discussions; </w:t>
            </w:r>
          </w:p>
          <w:p w14:paraId="05BBCF76" w14:textId="77777777" w:rsidR="002009E2" w:rsidRDefault="002009E2">
            <w:pPr>
              <w:contextualSpacing w:val="0"/>
            </w:pPr>
            <w:r>
              <w:t xml:space="preserve">• propose strategies; </w:t>
            </w:r>
          </w:p>
          <w:p w14:paraId="111286CF" w14:textId="77777777" w:rsidR="002009E2" w:rsidRDefault="002009E2">
            <w:pPr>
              <w:contextualSpacing w:val="0"/>
            </w:pPr>
            <w:r>
              <w:t xml:space="preserve">• question the teacher and their classmates; </w:t>
            </w:r>
          </w:p>
          <w:p w14:paraId="0ECA7BBC" w14:textId="77777777" w:rsidR="002009E2" w:rsidRDefault="002009E2">
            <w:pPr>
              <w:contextualSpacing w:val="0"/>
            </w:pPr>
            <w:r>
              <w:t xml:space="preserve">• make connections to and reflect on prior learning. </w:t>
            </w:r>
          </w:p>
          <w:p w14:paraId="08F9882F" w14:textId="77777777" w:rsidR="002009E2" w:rsidRDefault="002009E2">
            <w:pPr>
              <w:contextualSpacing w:val="0"/>
              <w:rPr>
                <w:b/>
              </w:rPr>
            </w:pPr>
          </w:p>
        </w:tc>
      </w:tr>
      <w:tr w:rsidR="002009E2" w14:paraId="3A128608" w14:textId="77777777">
        <w:tc>
          <w:tcPr>
            <w:tcW w:w="9350" w:type="dxa"/>
            <w:gridSpan w:val="2"/>
            <w:shd w:val="clear" w:color="auto" w:fill="DEEBF6"/>
          </w:tcPr>
          <w:p w14:paraId="1BB36DF5" w14:textId="77777777" w:rsidR="002009E2" w:rsidRDefault="002009E2">
            <w:pPr>
              <w:spacing w:before="120"/>
              <w:contextualSpacing w:val="0"/>
            </w:pPr>
            <w: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14:paraId="4D8E23A0" w14:textId="77777777" w:rsidR="002009E2" w:rsidRDefault="002009E2">
            <w:pPr>
              <w:spacing w:before="120"/>
              <w:contextualSpacing w:val="0"/>
            </w:pPr>
          </w:p>
          <w:p w14:paraId="60F97FDF" w14:textId="77777777" w:rsidR="002009E2" w:rsidRDefault="002009E2">
            <w:pPr>
              <w:spacing w:before="120"/>
              <w:contextualSpacing w:val="0"/>
            </w:pPr>
            <w:r>
              <w:t xml:space="preserve">We will walk down to the Otonabee river (10 minute walk), carrying our filters and our testing equipment. During the walk we will discuss what we have learned in our unit of study thus far. </w:t>
            </w:r>
          </w:p>
          <w:p w14:paraId="75EECBFC" w14:textId="77777777" w:rsidR="002009E2" w:rsidRDefault="002009E2">
            <w:pPr>
              <w:spacing w:before="120"/>
              <w:contextualSpacing w:val="0"/>
            </w:pPr>
            <w:r>
              <w:t>We will gather data by collecting data about water turbidity, total dissolved solids and bacteria count.</w:t>
            </w:r>
          </w:p>
          <w:p w14:paraId="65148C6A" w14:textId="774A2A5D" w:rsidR="002009E2" w:rsidRDefault="002009E2">
            <w:pPr>
              <w:spacing w:before="120"/>
              <w:contextualSpacing w:val="0"/>
            </w:pPr>
            <w:r>
              <w:t>Student groups will be based on the type of filtration method the created (chemical, membrane, charcoal).</w:t>
            </w:r>
          </w:p>
          <w:p w14:paraId="605BA0BD" w14:textId="77777777" w:rsidR="002009E2" w:rsidRDefault="002009E2">
            <w:pPr>
              <w:contextualSpacing w:val="0"/>
              <w:rPr>
                <w:b/>
              </w:rPr>
            </w:pPr>
          </w:p>
          <w:p w14:paraId="381934FC" w14:textId="77777777" w:rsidR="002009E2" w:rsidRDefault="002009E2">
            <w:pPr>
              <w:contextualSpacing w:val="0"/>
              <w:rPr>
                <w:b/>
              </w:rPr>
            </w:pPr>
          </w:p>
        </w:tc>
      </w:tr>
      <w:tr w:rsidR="002009E2" w14:paraId="44CCDFD3" w14:textId="77777777">
        <w:tc>
          <w:tcPr>
            <w:tcW w:w="9350" w:type="dxa"/>
            <w:gridSpan w:val="2"/>
            <w:shd w:val="clear" w:color="auto" w:fill="9CC3E5"/>
          </w:tcPr>
          <w:p w14:paraId="73ACBC9E" w14:textId="77777777" w:rsidR="002009E2" w:rsidRDefault="002009E2">
            <w:pPr>
              <w:contextualSpacing w:val="0"/>
              <w:rPr>
                <w:b/>
              </w:rPr>
            </w:pPr>
            <w:r>
              <w:rPr>
                <w:b/>
              </w:rPr>
              <w:t>ACTION:  Working on it</w:t>
            </w:r>
          </w:p>
        </w:tc>
      </w:tr>
      <w:tr w:rsidR="002009E2" w14:paraId="2D3AFD4D" w14:textId="77777777">
        <w:tc>
          <w:tcPr>
            <w:tcW w:w="4675" w:type="dxa"/>
          </w:tcPr>
          <w:p w14:paraId="02B3872F" w14:textId="77777777" w:rsidR="002009E2" w:rsidRDefault="002009E2">
            <w:pPr>
              <w:spacing w:before="120"/>
              <w:contextualSpacing w:val="0"/>
            </w:pPr>
            <w:r>
              <w:t xml:space="preserve">During this phase, the teacher may: </w:t>
            </w:r>
          </w:p>
          <w:p w14:paraId="3C55CE45" w14:textId="77777777" w:rsidR="002009E2" w:rsidRDefault="002009E2">
            <w:pPr>
              <w:contextualSpacing w:val="0"/>
            </w:pPr>
            <w:r>
              <w:t xml:space="preserve">• ask probing questions; </w:t>
            </w:r>
          </w:p>
          <w:p w14:paraId="42D70FC0" w14:textId="77777777" w:rsidR="002009E2" w:rsidRDefault="002009E2">
            <w:pPr>
              <w:contextualSpacing w:val="0"/>
            </w:pPr>
            <w:r>
              <w:t xml:space="preserve">• clarify misconceptions, as needed, by redirecting students through questioning; </w:t>
            </w:r>
          </w:p>
          <w:p w14:paraId="4F840BB2" w14:textId="77777777" w:rsidR="002009E2" w:rsidRDefault="002009E2">
            <w:pPr>
              <w:contextualSpacing w:val="0"/>
            </w:pPr>
            <w:r>
              <w:t xml:space="preserve">• answer students’ questions (but avoid providing a solution to the problem); </w:t>
            </w:r>
          </w:p>
          <w:p w14:paraId="17C1886E" w14:textId="77777777" w:rsidR="002009E2" w:rsidRDefault="002009E2">
            <w:pPr>
              <w:contextualSpacing w:val="0"/>
            </w:pPr>
            <w:r>
              <w:t xml:space="preserve">• observe and assess; </w:t>
            </w:r>
          </w:p>
          <w:p w14:paraId="769B927D" w14:textId="77777777" w:rsidR="002009E2" w:rsidRDefault="002009E2">
            <w:pPr>
              <w:contextualSpacing w:val="0"/>
            </w:pPr>
            <w:r>
              <w:t xml:space="preserve">• encourage students to represent their thinking concretely and/or pictorially; </w:t>
            </w:r>
          </w:p>
          <w:p w14:paraId="494FBDE5" w14:textId="77777777" w:rsidR="002009E2" w:rsidRDefault="002009E2">
            <w:pPr>
              <w:contextualSpacing w:val="0"/>
            </w:pPr>
            <w:r>
              <w:t>• encourage students to clarify ideas and to pose questions to other students.</w:t>
            </w:r>
          </w:p>
          <w:p w14:paraId="1334D708" w14:textId="77777777" w:rsidR="002009E2" w:rsidRDefault="002009E2">
            <w:pPr>
              <w:contextualSpacing w:val="0"/>
            </w:pPr>
          </w:p>
        </w:tc>
        <w:tc>
          <w:tcPr>
            <w:tcW w:w="4675" w:type="dxa"/>
          </w:tcPr>
          <w:p w14:paraId="6D2A0367" w14:textId="77777777" w:rsidR="002009E2" w:rsidRDefault="002009E2">
            <w:pPr>
              <w:spacing w:before="120"/>
              <w:contextualSpacing w:val="0"/>
            </w:pPr>
            <w:r>
              <w:t xml:space="preserve">During this phase, students may: </w:t>
            </w:r>
          </w:p>
          <w:p w14:paraId="7FD17AC7" w14:textId="77777777" w:rsidR="002009E2" w:rsidRDefault="002009E2">
            <w:pPr>
              <w:contextualSpacing w:val="0"/>
            </w:pPr>
            <w:r>
              <w:t xml:space="preserve">• represent their thinking (using numbers, pictures, words, manipulatives, actions, etc.); </w:t>
            </w:r>
          </w:p>
          <w:p w14:paraId="226027F2" w14:textId="77777777" w:rsidR="002009E2" w:rsidRDefault="002009E2">
            <w:pPr>
              <w:contextualSpacing w:val="0"/>
            </w:pPr>
            <w:r>
              <w:t xml:space="preserve">• participate actively in whole group, small group, or independent settings; </w:t>
            </w:r>
          </w:p>
          <w:p w14:paraId="5DE927EF" w14:textId="77777777" w:rsidR="002009E2" w:rsidRDefault="002009E2">
            <w:pPr>
              <w:contextualSpacing w:val="0"/>
            </w:pPr>
            <w:r>
              <w:t xml:space="preserve">• explain their thinking to the teacher and their classmates; </w:t>
            </w:r>
          </w:p>
          <w:p w14:paraId="54ADDE6E" w14:textId="77777777" w:rsidR="002009E2" w:rsidRDefault="002009E2">
            <w:pPr>
              <w:contextualSpacing w:val="0"/>
            </w:pPr>
            <w:r>
              <w:t xml:space="preserve">• explore and develop strategies and concepts. </w:t>
            </w:r>
          </w:p>
        </w:tc>
      </w:tr>
      <w:tr w:rsidR="002009E2" w14:paraId="27C7BDCF" w14:textId="77777777">
        <w:tc>
          <w:tcPr>
            <w:tcW w:w="9350" w:type="dxa"/>
            <w:gridSpan w:val="2"/>
            <w:shd w:val="clear" w:color="auto" w:fill="DEEBF6"/>
          </w:tcPr>
          <w:p w14:paraId="4B14368F" w14:textId="77777777" w:rsidR="002009E2" w:rsidRDefault="002009E2">
            <w:pPr>
              <w:spacing w:before="120"/>
              <w:contextualSpacing w:val="0"/>
            </w:pPr>
            <w:r>
              <w:t xml:space="preserve">Describe the task(s)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14:paraId="34F992A9" w14:textId="77777777" w:rsidR="002009E2" w:rsidRDefault="002009E2">
            <w:pPr>
              <w:spacing w:before="120"/>
              <w:contextualSpacing w:val="0"/>
            </w:pPr>
            <w:r>
              <w:t xml:space="preserve">The task will to be test each filter and their samples and compare our results against two control standards (the water from the taps at school, and the raw water before testing). </w:t>
            </w:r>
          </w:p>
          <w:p w14:paraId="657C2F70" w14:textId="77777777" w:rsidR="002009E2" w:rsidRDefault="002009E2">
            <w:pPr>
              <w:contextualSpacing w:val="0"/>
              <w:rPr>
                <w:b/>
              </w:rPr>
            </w:pPr>
          </w:p>
          <w:p w14:paraId="6834D7EB" w14:textId="77777777" w:rsidR="002009E2" w:rsidRDefault="002009E2">
            <w:pPr>
              <w:contextualSpacing w:val="0"/>
              <w:rPr>
                <w:b/>
              </w:rPr>
            </w:pPr>
            <w:r>
              <w:rPr>
                <w:b/>
              </w:rPr>
              <w:t xml:space="preserve">Clarify misconceptions- we will talk about the idea of having controls, and what a fair test means in science. </w:t>
            </w:r>
          </w:p>
          <w:p w14:paraId="4E4C325B" w14:textId="77777777" w:rsidR="002009E2" w:rsidRDefault="002009E2">
            <w:pPr>
              <w:contextualSpacing w:val="0"/>
              <w:rPr>
                <w:b/>
              </w:rPr>
            </w:pPr>
          </w:p>
          <w:p w14:paraId="5C349AAF" w14:textId="77777777" w:rsidR="002009E2" w:rsidRDefault="002009E2">
            <w:pPr>
              <w:contextualSpacing w:val="0"/>
              <w:rPr>
                <w:b/>
              </w:rPr>
            </w:pPr>
            <w:r>
              <w:rPr>
                <w:b/>
              </w:rPr>
              <w:t xml:space="preserve">The data will be assessed against our control data. We will see how much (if any) we can improve turbidity, TDS and bacteria count vs the untreated water and how close we can get to the treated water from the school’s values. </w:t>
            </w:r>
          </w:p>
          <w:p w14:paraId="6727F948" w14:textId="77777777" w:rsidR="002009E2" w:rsidRDefault="002009E2">
            <w:pPr>
              <w:contextualSpacing w:val="0"/>
              <w:rPr>
                <w:b/>
              </w:rPr>
            </w:pPr>
          </w:p>
          <w:p w14:paraId="03931D0C" w14:textId="77777777" w:rsidR="002009E2" w:rsidRDefault="002009E2">
            <w:pPr>
              <w:contextualSpacing w:val="0"/>
              <w:rPr>
                <w:b/>
              </w:rPr>
            </w:pPr>
            <w:r>
              <w:rPr>
                <w:b/>
              </w:rPr>
              <w:t xml:space="preserve">Extensions: Use our 3-d printer to create an updated water filter. </w:t>
            </w:r>
          </w:p>
          <w:p w14:paraId="3DCDF953" w14:textId="77777777" w:rsidR="002009E2" w:rsidRDefault="002009E2">
            <w:pPr>
              <w:contextualSpacing w:val="0"/>
              <w:rPr>
                <w:b/>
              </w:rPr>
            </w:pPr>
          </w:p>
          <w:p w14:paraId="21E2C630" w14:textId="77777777" w:rsidR="002009E2" w:rsidRDefault="002009E2">
            <w:pPr>
              <w:contextualSpacing w:val="0"/>
              <w:rPr>
                <w:b/>
              </w:rPr>
            </w:pPr>
          </w:p>
          <w:p w14:paraId="13D9DB88" w14:textId="77777777" w:rsidR="002009E2" w:rsidRDefault="002009E2">
            <w:pPr>
              <w:contextualSpacing w:val="0"/>
              <w:rPr>
                <w:b/>
              </w:rPr>
            </w:pPr>
          </w:p>
        </w:tc>
      </w:tr>
      <w:tr w:rsidR="002009E2" w14:paraId="305B317D" w14:textId="77777777">
        <w:tc>
          <w:tcPr>
            <w:tcW w:w="9350" w:type="dxa"/>
            <w:gridSpan w:val="2"/>
            <w:shd w:val="clear" w:color="auto" w:fill="9CC3E5"/>
          </w:tcPr>
          <w:p w14:paraId="34C97A07" w14:textId="77777777" w:rsidR="002009E2" w:rsidRDefault="002009E2">
            <w:pPr>
              <w:contextualSpacing w:val="0"/>
              <w:rPr>
                <w:b/>
              </w:rPr>
            </w:pPr>
            <w:r>
              <w:rPr>
                <w:b/>
              </w:rPr>
              <w:t>CONSOLIDATION:  Reflecting and Connecting</w:t>
            </w:r>
          </w:p>
        </w:tc>
      </w:tr>
      <w:tr w:rsidR="002009E2" w14:paraId="34FF69AA" w14:textId="77777777">
        <w:trPr>
          <w:trHeight w:val="480"/>
        </w:trPr>
        <w:tc>
          <w:tcPr>
            <w:tcW w:w="4675" w:type="dxa"/>
          </w:tcPr>
          <w:p w14:paraId="3586652C" w14:textId="77777777" w:rsidR="002009E2" w:rsidRDefault="002009E2">
            <w:pPr>
              <w:spacing w:before="120"/>
              <w:contextualSpacing w:val="0"/>
            </w:pPr>
            <w:r>
              <w:t xml:space="preserve">During this phase, the teacher may: </w:t>
            </w:r>
          </w:p>
          <w:p w14:paraId="7FE41DE0" w14:textId="77777777" w:rsidR="002009E2" w:rsidRDefault="002009E2">
            <w:pPr>
              <w:contextualSpacing w:val="0"/>
            </w:pPr>
            <w:r>
              <w:t xml:space="preserve">• bring students back together to share and analyse strategies; </w:t>
            </w:r>
          </w:p>
          <w:p w14:paraId="6D5B12DB" w14:textId="77777777" w:rsidR="002009E2" w:rsidRDefault="002009E2">
            <w:pPr>
              <w:contextualSpacing w:val="0"/>
            </w:pPr>
            <w:r>
              <w:t xml:space="preserve">• encourage students to explain a variety of learning strategies; </w:t>
            </w:r>
          </w:p>
          <w:p w14:paraId="59EF5EC2" w14:textId="77777777" w:rsidR="002009E2" w:rsidRDefault="002009E2">
            <w:pPr>
              <w:contextualSpacing w:val="0"/>
            </w:pPr>
            <w:r>
              <w:t xml:space="preserve">• ask students to defend their procedures and justify their answers; </w:t>
            </w:r>
          </w:p>
          <w:p w14:paraId="4F13146A" w14:textId="77777777" w:rsidR="002009E2" w:rsidRDefault="002009E2">
            <w:pPr>
              <w:contextualSpacing w:val="0"/>
            </w:pPr>
            <w:r>
              <w:t xml:space="preserve">• clarify misunderstandings; </w:t>
            </w:r>
          </w:p>
          <w:p w14:paraId="2A02FB7A" w14:textId="77777777" w:rsidR="002009E2" w:rsidRDefault="002009E2">
            <w:pPr>
              <w:contextualSpacing w:val="0"/>
            </w:pPr>
            <w:r>
              <w:t xml:space="preserve">• relate strategies and solutions to similar types of problems in order to help students generalize concepts; </w:t>
            </w:r>
          </w:p>
          <w:p w14:paraId="4F765069" w14:textId="77777777" w:rsidR="002009E2" w:rsidRDefault="002009E2">
            <w:pPr>
              <w:contextualSpacing w:val="0"/>
            </w:pPr>
            <w:r>
              <w:t xml:space="preserve">• summarize the discussion and emphasize key points or concepts. </w:t>
            </w:r>
          </w:p>
          <w:p w14:paraId="08F7A4DD" w14:textId="77777777" w:rsidR="002009E2" w:rsidRDefault="002009E2">
            <w:pPr>
              <w:contextualSpacing w:val="0"/>
              <w:rPr>
                <w:b/>
              </w:rPr>
            </w:pPr>
          </w:p>
        </w:tc>
        <w:tc>
          <w:tcPr>
            <w:tcW w:w="4675" w:type="dxa"/>
          </w:tcPr>
          <w:p w14:paraId="1F7C6829" w14:textId="77777777" w:rsidR="002009E2" w:rsidRDefault="002009E2">
            <w:pPr>
              <w:spacing w:before="120"/>
              <w:contextualSpacing w:val="0"/>
            </w:pPr>
            <w:r>
              <w:t xml:space="preserve">During this phase, students may: </w:t>
            </w:r>
          </w:p>
          <w:p w14:paraId="02B4B761" w14:textId="77777777" w:rsidR="002009E2" w:rsidRDefault="002009E2">
            <w:pPr>
              <w:contextualSpacing w:val="0"/>
            </w:pPr>
            <w:r>
              <w:t xml:space="preserve">• share their findings; </w:t>
            </w:r>
          </w:p>
          <w:p w14:paraId="69EBA67A" w14:textId="77777777" w:rsidR="002009E2" w:rsidRDefault="002009E2">
            <w:pPr>
              <w:contextualSpacing w:val="0"/>
            </w:pPr>
            <w:r>
              <w:t xml:space="preserve">• use a variety of concrete, pictorial, and numerical representations to demonstrate their understandings; </w:t>
            </w:r>
          </w:p>
          <w:p w14:paraId="105E96E7" w14:textId="77777777" w:rsidR="002009E2" w:rsidRDefault="002009E2">
            <w:pPr>
              <w:contextualSpacing w:val="0"/>
            </w:pPr>
            <w:r>
              <w:t xml:space="preserve">• justify and explain their thinking; </w:t>
            </w:r>
          </w:p>
          <w:p w14:paraId="17CFDAB6" w14:textId="77777777" w:rsidR="002009E2" w:rsidRDefault="002009E2">
            <w:pPr>
              <w:contextualSpacing w:val="0"/>
            </w:pPr>
            <w:r>
              <w:t>• reflect on their learning.</w:t>
            </w:r>
          </w:p>
          <w:p w14:paraId="1C0633D6" w14:textId="77777777" w:rsidR="002009E2" w:rsidRDefault="002009E2">
            <w:pPr>
              <w:contextualSpacing w:val="0"/>
              <w:rPr>
                <w:b/>
              </w:rPr>
            </w:pPr>
          </w:p>
        </w:tc>
      </w:tr>
      <w:tr w:rsidR="002009E2" w14:paraId="5F5BD7C0" w14:textId="77777777">
        <w:tc>
          <w:tcPr>
            <w:tcW w:w="9350" w:type="dxa"/>
            <w:gridSpan w:val="2"/>
            <w:shd w:val="clear" w:color="auto" w:fill="DEEBF6"/>
          </w:tcPr>
          <w:p w14:paraId="45857F31" w14:textId="77777777" w:rsidR="002009E2" w:rsidRDefault="002009E2">
            <w:pPr>
              <w:spacing w:before="120"/>
              <w:contextualSpacing w:val="0"/>
            </w:pPr>
            <w:r>
              <w:t xml:space="preserve">How will you select the individual students or groups of students who are to share their work with the class (i.e., to demonstrate a variety of strategies, to show different types of representations, to illustrate a key concept)? What key questions will you ask during the debriefing? </w:t>
            </w:r>
          </w:p>
          <w:p w14:paraId="2D6D4BE0" w14:textId="77777777" w:rsidR="002009E2" w:rsidRDefault="002009E2">
            <w:pPr>
              <w:spacing w:before="120"/>
              <w:contextualSpacing w:val="0"/>
            </w:pPr>
          </w:p>
          <w:p w14:paraId="55049861" w14:textId="77777777" w:rsidR="002009E2" w:rsidRDefault="002009E2">
            <w:pPr>
              <w:spacing w:before="120"/>
              <w:contextualSpacing w:val="0"/>
            </w:pPr>
            <w:r>
              <w:t>All students will write up their findings and present them to the class.  Key questions will be:</w:t>
            </w:r>
          </w:p>
          <w:p w14:paraId="2C56B06F" w14:textId="77777777" w:rsidR="002009E2" w:rsidRDefault="002009E2">
            <w:pPr>
              <w:spacing w:before="120"/>
              <w:contextualSpacing w:val="0"/>
            </w:pPr>
            <w:r>
              <w:t>Where you successful? How do you know? Would you want to drink this water? Why?</w:t>
            </w:r>
          </w:p>
          <w:p w14:paraId="14BB5B15" w14:textId="77777777" w:rsidR="002009E2" w:rsidRDefault="002009E2">
            <w:pPr>
              <w:spacing w:before="120"/>
              <w:contextualSpacing w:val="0"/>
            </w:pPr>
            <w:r>
              <w:t xml:space="preserve">What research do you need to do? What do you need to find out? In order to improve upon your prototype? </w:t>
            </w:r>
          </w:p>
          <w:p w14:paraId="72A1F66A" w14:textId="77777777" w:rsidR="002009E2" w:rsidRDefault="002009E2">
            <w:pPr>
              <w:spacing w:before="120"/>
              <w:contextualSpacing w:val="0"/>
            </w:pPr>
          </w:p>
          <w:p w14:paraId="73483163" w14:textId="339B89B1" w:rsidR="002009E2" w:rsidRDefault="002009E2">
            <w:pPr>
              <w:spacing w:before="120"/>
              <w:contextualSpacing w:val="0"/>
            </w:pPr>
            <w:r>
              <w:t>Assessment may be done using a checklist or rubric.</w:t>
            </w:r>
          </w:p>
          <w:p w14:paraId="4A772CC7" w14:textId="77777777" w:rsidR="002009E2" w:rsidRDefault="002009E2">
            <w:pPr>
              <w:spacing w:before="120"/>
              <w:contextualSpacing w:val="0"/>
            </w:pPr>
          </w:p>
          <w:p w14:paraId="58FDBA43" w14:textId="77777777" w:rsidR="002009E2" w:rsidRDefault="002009E2">
            <w:pPr>
              <w:spacing w:before="120"/>
              <w:contextualSpacing w:val="0"/>
            </w:pPr>
          </w:p>
          <w:p w14:paraId="18DF92BB" w14:textId="77777777" w:rsidR="002009E2" w:rsidRDefault="002009E2">
            <w:pPr>
              <w:spacing w:before="120"/>
              <w:contextualSpacing w:val="0"/>
            </w:pPr>
          </w:p>
          <w:p w14:paraId="540CC31C" w14:textId="77777777" w:rsidR="002009E2" w:rsidRDefault="002009E2">
            <w:pPr>
              <w:spacing w:before="120"/>
              <w:contextualSpacing w:val="0"/>
            </w:pPr>
          </w:p>
          <w:p w14:paraId="08A5E556" w14:textId="77777777" w:rsidR="002009E2" w:rsidRDefault="002009E2">
            <w:pPr>
              <w:contextualSpacing w:val="0"/>
              <w:rPr>
                <w:b/>
              </w:rPr>
            </w:pPr>
          </w:p>
        </w:tc>
      </w:tr>
    </w:tbl>
    <w:p w14:paraId="6170D3D7" w14:textId="77777777" w:rsidR="00287F7A" w:rsidRDefault="00287F7A"/>
    <w:sectPr w:rsidR="00287F7A">
      <w:headerReference w:type="default" r:id="rId10"/>
      <w:footerReference w:type="default" r:id="rId11"/>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A914FE" w15:done="0"/>
  <w15:commentEx w15:paraId="1B9727B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742B4" w14:textId="77777777" w:rsidR="004F04C6" w:rsidRDefault="004F04C6">
      <w:pPr>
        <w:spacing w:after="0" w:line="240" w:lineRule="auto"/>
      </w:pPr>
      <w:r>
        <w:separator/>
      </w:r>
    </w:p>
  </w:endnote>
  <w:endnote w:type="continuationSeparator" w:id="0">
    <w:p w14:paraId="15828FE4" w14:textId="77777777" w:rsidR="004F04C6" w:rsidRDefault="004F0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MyriaMM">
    <w:altName w:val="MyriaMM"/>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09F" w:csb1="00000000"/>
  </w:font>
  <w:font w:name="Palatino-Roman">
    <w:panose1 w:val="00000000000000000000"/>
    <w:charset w:val="00"/>
    <w:family w:val="roman"/>
    <w:notTrueType/>
    <w:pitch w:val="default"/>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818EB" w14:textId="77777777" w:rsidR="00331175" w:rsidRDefault="00331175" w:rsidP="00331175">
    <w:pPr>
      <w:tabs>
        <w:tab w:val="center" w:pos="4680"/>
        <w:tab w:val="right" w:pos="9360"/>
      </w:tabs>
      <w:spacing w:after="708" w:line="240" w:lineRule="auto"/>
    </w:pPr>
    <w:r>
      <w:t xml:space="preserve">Ridpath Junior Public School—Kawartha Pine Ridge District School Board                                                     Adapted from eworkshop.on.ca </w:t>
    </w:r>
  </w:p>
  <w:p w14:paraId="343EF8C4" w14:textId="56E5DC0F" w:rsidR="00287F7A" w:rsidRPr="00331175" w:rsidRDefault="00287F7A" w:rsidP="003311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1EB3B" w14:textId="77777777" w:rsidR="004F04C6" w:rsidRDefault="004F04C6">
      <w:pPr>
        <w:spacing w:after="0" w:line="240" w:lineRule="auto"/>
      </w:pPr>
      <w:r>
        <w:separator/>
      </w:r>
    </w:p>
  </w:footnote>
  <w:footnote w:type="continuationSeparator" w:id="0">
    <w:p w14:paraId="3888DCD5" w14:textId="77777777" w:rsidR="004F04C6" w:rsidRDefault="004F04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AEE5D" w14:textId="77777777" w:rsidR="00287F7A" w:rsidRDefault="00F06055">
    <w:pPr>
      <w:tabs>
        <w:tab w:val="center" w:pos="4680"/>
        <w:tab w:val="right" w:pos="9360"/>
      </w:tabs>
      <w:spacing w:before="708" w:after="0" w:line="240" w:lineRule="auto"/>
      <w:jc w:val="right"/>
    </w:pPr>
    <w:r>
      <w:fldChar w:fldCharType="begin"/>
    </w:r>
    <w:r>
      <w:instrText>PAGE</w:instrText>
    </w:r>
    <w:r>
      <w:fldChar w:fldCharType="separate"/>
    </w:r>
    <w:r w:rsidR="00375777">
      <w:rPr>
        <w:noProof/>
      </w:rPr>
      <w:t>1</w:t>
    </w:r>
    <w:r>
      <w:fldChar w:fldCharType="end"/>
    </w:r>
  </w:p>
  <w:p w14:paraId="5587417F" w14:textId="77777777" w:rsidR="00287F7A" w:rsidRDefault="00287F7A">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35A54"/>
    <w:multiLevelType w:val="multilevel"/>
    <w:tmpl w:val="40EE566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la Rhodes">
    <w15:presenceInfo w15:providerId="AD" w15:userId="S-1-5-21-1644491937-682003330-725345543-148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7A"/>
    <w:rsid w:val="00134AA4"/>
    <w:rsid w:val="001946CB"/>
    <w:rsid w:val="001F50A9"/>
    <w:rsid w:val="002009E2"/>
    <w:rsid w:val="002412C9"/>
    <w:rsid w:val="00287F7A"/>
    <w:rsid w:val="00331175"/>
    <w:rsid w:val="00354D37"/>
    <w:rsid w:val="00375777"/>
    <w:rsid w:val="004C08F3"/>
    <w:rsid w:val="004C7473"/>
    <w:rsid w:val="004F04C6"/>
    <w:rsid w:val="004F0524"/>
    <w:rsid w:val="005770A0"/>
    <w:rsid w:val="005B1BE1"/>
    <w:rsid w:val="005F2B39"/>
    <w:rsid w:val="006B289E"/>
    <w:rsid w:val="00716100"/>
    <w:rsid w:val="0078146F"/>
    <w:rsid w:val="00882BE7"/>
    <w:rsid w:val="008A2C83"/>
    <w:rsid w:val="00A70010"/>
    <w:rsid w:val="00A92DED"/>
    <w:rsid w:val="00AB246E"/>
    <w:rsid w:val="00BE115B"/>
    <w:rsid w:val="00C52C37"/>
    <w:rsid w:val="00CC6B09"/>
    <w:rsid w:val="00CD5862"/>
    <w:rsid w:val="00DE5A24"/>
    <w:rsid w:val="00E3458C"/>
    <w:rsid w:val="00F06055"/>
    <w:rsid w:val="00F63042"/>
    <w:rsid w:val="00F87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7B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customStyle="1" w:styleId="Pa28">
    <w:name w:val="Pa28"/>
    <w:basedOn w:val="Normal"/>
    <w:next w:val="Normal"/>
    <w:uiPriority w:val="99"/>
    <w:rsid w:val="001F50A9"/>
    <w:pPr>
      <w:widowControl/>
      <w:autoSpaceDE w:val="0"/>
      <w:autoSpaceDN w:val="0"/>
      <w:adjustRightInd w:val="0"/>
      <w:spacing w:after="0" w:line="191" w:lineRule="atLeast"/>
    </w:pPr>
    <w:rPr>
      <w:rFonts w:ascii="MyriaMM" w:hAnsi="MyriaMM" w:cs="Times New Roman"/>
      <w:sz w:val="24"/>
      <w:szCs w:val="24"/>
    </w:rPr>
  </w:style>
  <w:style w:type="character" w:styleId="CommentReference">
    <w:name w:val="annotation reference"/>
    <w:basedOn w:val="DefaultParagraphFont"/>
    <w:uiPriority w:val="99"/>
    <w:semiHidden/>
    <w:unhideWhenUsed/>
    <w:rsid w:val="00F873F8"/>
    <w:rPr>
      <w:sz w:val="16"/>
      <w:szCs w:val="16"/>
    </w:rPr>
  </w:style>
  <w:style w:type="paragraph" w:styleId="CommentText">
    <w:name w:val="annotation text"/>
    <w:basedOn w:val="Normal"/>
    <w:link w:val="CommentTextChar"/>
    <w:uiPriority w:val="99"/>
    <w:semiHidden/>
    <w:unhideWhenUsed/>
    <w:rsid w:val="00F873F8"/>
    <w:pPr>
      <w:spacing w:line="240" w:lineRule="auto"/>
    </w:pPr>
    <w:rPr>
      <w:sz w:val="20"/>
      <w:szCs w:val="20"/>
      <w:lang w:val="en-CA"/>
    </w:rPr>
  </w:style>
  <w:style w:type="character" w:customStyle="1" w:styleId="CommentTextChar">
    <w:name w:val="Comment Text Char"/>
    <w:basedOn w:val="DefaultParagraphFont"/>
    <w:link w:val="CommentText"/>
    <w:uiPriority w:val="99"/>
    <w:semiHidden/>
    <w:rsid w:val="00F873F8"/>
    <w:rPr>
      <w:sz w:val="20"/>
      <w:szCs w:val="20"/>
      <w:lang w:val="en-CA"/>
    </w:rPr>
  </w:style>
  <w:style w:type="paragraph" w:styleId="BalloonText">
    <w:name w:val="Balloon Text"/>
    <w:basedOn w:val="Normal"/>
    <w:link w:val="BalloonTextChar"/>
    <w:uiPriority w:val="99"/>
    <w:semiHidden/>
    <w:unhideWhenUsed/>
    <w:rsid w:val="00F87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3F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873F8"/>
    <w:rPr>
      <w:b/>
      <w:bCs/>
      <w:lang w:val="en-US"/>
    </w:rPr>
  </w:style>
  <w:style w:type="character" w:customStyle="1" w:styleId="CommentSubjectChar">
    <w:name w:val="Comment Subject Char"/>
    <w:basedOn w:val="CommentTextChar"/>
    <w:link w:val="CommentSubject"/>
    <w:uiPriority w:val="99"/>
    <w:semiHidden/>
    <w:rsid w:val="00F873F8"/>
    <w:rPr>
      <w:b/>
      <w:bCs/>
      <w:sz w:val="20"/>
      <w:szCs w:val="20"/>
      <w:lang w:val="en-CA"/>
    </w:rPr>
  </w:style>
  <w:style w:type="paragraph" w:styleId="Header">
    <w:name w:val="header"/>
    <w:basedOn w:val="Normal"/>
    <w:link w:val="HeaderChar"/>
    <w:uiPriority w:val="99"/>
    <w:unhideWhenUsed/>
    <w:rsid w:val="00331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175"/>
  </w:style>
  <w:style w:type="paragraph" w:styleId="Footer">
    <w:name w:val="footer"/>
    <w:basedOn w:val="Normal"/>
    <w:link w:val="FooterChar"/>
    <w:uiPriority w:val="99"/>
    <w:unhideWhenUsed/>
    <w:rsid w:val="00331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1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customStyle="1" w:styleId="Pa28">
    <w:name w:val="Pa28"/>
    <w:basedOn w:val="Normal"/>
    <w:next w:val="Normal"/>
    <w:uiPriority w:val="99"/>
    <w:rsid w:val="001F50A9"/>
    <w:pPr>
      <w:widowControl/>
      <w:autoSpaceDE w:val="0"/>
      <w:autoSpaceDN w:val="0"/>
      <w:adjustRightInd w:val="0"/>
      <w:spacing w:after="0" w:line="191" w:lineRule="atLeast"/>
    </w:pPr>
    <w:rPr>
      <w:rFonts w:ascii="MyriaMM" w:hAnsi="MyriaMM" w:cs="Times New Roman"/>
      <w:sz w:val="24"/>
      <w:szCs w:val="24"/>
    </w:rPr>
  </w:style>
  <w:style w:type="character" w:styleId="CommentReference">
    <w:name w:val="annotation reference"/>
    <w:basedOn w:val="DefaultParagraphFont"/>
    <w:uiPriority w:val="99"/>
    <w:semiHidden/>
    <w:unhideWhenUsed/>
    <w:rsid w:val="00F873F8"/>
    <w:rPr>
      <w:sz w:val="16"/>
      <w:szCs w:val="16"/>
    </w:rPr>
  </w:style>
  <w:style w:type="paragraph" w:styleId="CommentText">
    <w:name w:val="annotation text"/>
    <w:basedOn w:val="Normal"/>
    <w:link w:val="CommentTextChar"/>
    <w:uiPriority w:val="99"/>
    <w:semiHidden/>
    <w:unhideWhenUsed/>
    <w:rsid w:val="00F873F8"/>
    <w:pPr>
      <w:spacing w:line="240" w:lineRule="auto"/>
    </w:pPr>
    <w:rPr>
      <w:sz w:val="20"/>
      <w:szCs w:val="20"/>
      <w:lang w:val="en-CA"/>
    </w:rPr>
  </w:style>
  <w:style w:type="character" w:customStyle="1" w:styleId="CommentTextChar">
    <w:name w:val="Comment Text Char"/>
    <w:basedOn w:val="DefaultParagraphFont"/>
    <w:link w:val="CommentText"/>
    <w:uiPriority w:val="99"/>
    <w:semiHidden/>
    <w:rsid w:val="00F873F8"/>
    <w:rPr>
      <w:sz w:val="20"/>
      <w:szCs w:val="20"/>
      <w:lang w:val="en-CA"/>
    </w:rPr>
  </w:style>
  <w:style w:type="paragraph" w:styleId="BalloonText">
    <w:name w:val="Balloon Text"/>
    <w:basedOn w:val="Normal"/>
    <w:link w:val="BalloonTextChar"/>
    <w:uiPriority w:val="99"/>
    <w:semiHidden/>
    <w:unhideWhenUsed/>
    <w:rsid w:val="00F87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3F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873F8"/>
    <w:rPr>
      <w:b/>
      <w:bCs/>
      <w:lang w:val="en-US"/>
    </w:rPr>
  </w:style>
  <w:style w:type="character" w:customStyle="1" w:styleId="CommentSubjectChar">
    <w:name w:val="Comment Subject Char"/>
    <w:basedOn w:val="CommentTextChar"/>
    <w:link w:val="CommentSubject"/>
    <w:uiPriority w:val="99"/>
    <w:semiHidden/>
    <w:rsid w:val="00F873F8"/>
    <w:rPr>
      <w:b/>
      <w:bCs/>
      <w:sz w:val="20"/>
      <w:szCs w:val="20"/>
      <w:lang w:val="en-CA"/>
    </w:rPr>
  </w:style>
  <w:style w:type="paragraph" w:styleId="Header">
    <w:name w:val="header"/>
    <w:basedOn w:val="Normal"/>
    <w:link w:val="HeaderChar"/>
    <w:uiPriority w:val="99"/>
    <w:unhideWhenUsed/>
    <w:rsid w:val="00331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175"/>
  </w:style>
  <w:style w:type="paragraph" w:styleId="Footer">
    <w:name w:val="footer"/>
    <w:basedOn w:val="Normal"/>
    <w:link w:val="FooterChar"/>
    <w:uiPriority w:val="99"/>
    <w:unhideWhenUsed/>
    <w:rsid w:val="00331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6423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Kawartha Pine Ridge District School Board</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Ginter</dc:creator>
  <cp:lastModifiedBy>Maya Staresinic</cp:lastModifiedBy>
  <cp:revision>2</cp:revision>
  <dcterms:created xsi:type="dcterms:W3CDTF">2017-08-28T22:42:00Z</dcterms:created>
  <dcterms:modified xsi:type="dcterms:W3CDTF">2017-08-28T22:42:00Z</dcterms:modified>
</cp:coreProperties>
</file>