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Pr="00003A54" w:rsidRDefault="00B224A5" w:rsidP="00AE0B4E">
      <w:pPr>
        <w:jc w:val="center"/>
        <w:rPr>
          <w:b/>
          <w:sz w:val="28"/>
          <w:szCs w:val="28"/>
          <w:lang w:val="en-CA"/>
        </w:rPr>
      </w:pPr>
      <w:proofErr w:type="spellStart"/>
      <w:r w:rsidRPr="00003A54">
        <w:rPr>
          <w:b/>
          <w:sz w:val="28"/>
          <w:szCs w:val="28"/>
          <w:lang w:val="en-CA"/>
        </w:rPr>
        <w:t>Conseil</w:t>
      </w:r>
      <w:proofErr w:type="spellEnd"/>
      <w:r w:rsidRPr="00003A54">
        <w:rPr>
          <w:b/>
          <w:sz w:val="28"/>
          <w:szCs w:val="28"/>
          <w:lang w:val="en-CA"/>
        </w:rPr>
        <w:t xml:space="preserve"> </w:t>
      </w:r>
      <w:proofErr w:type="spellStart"/>
      <w:r w:rsidRPr="00003A54">
        <w:rPr>
          <w:b/>
          <w:sz w:val="28"/>
          <w:szCs w:val="28"/>
          <w:lang w:val="en-CA"/>
        </w:rPr>
        <w:t>Scolaire</w:t>
      </w:r>
      <w:proofErr w:type="spellEnd"/>
      <w:r w:rsidRPr="00003A54">
        <w:rPr>
          <w:b/>
          <w:sz w:val="28"/>
          <w:szCs w:val="28"/>
          <w:lang w:val="en-CA"/>
        </w:rPr>
        <w:t xml:space="preserve">: </w:t>
      </w:r>
      <w:r w:rsidR="00003A54" w:rsidRPr="00003A54">
        <w:rPr>
          <w:b/>
          <w:sz w:val="28"/>
          <w:szCs w:val="28"/>
          <w:lang w:val="en-CA"/>
        </w:rPr>
        <w:t>Grand Erie District School Board</w:t>
      </w:r>
    </w:p>
    <w:p w:rsidR="007C0A7E" w:rsidRPr="009A3F49" w:rsidRDefault="00B224A5" w:rsidP="00AE0B4E">
      <w:pPr>
        <w:jc w:val="center"/>
        <w:rPr>
          <w:b/>
          <w:sz w:val="28"/>
          <w:szCs w:val="28"/>
        </w:rPr>
      </w:pPr>
      <w:r w:rsidRPr="009A3F49">
        <w:rPr>
          <w:b/>
          <w:sz w:val="28"/>
          <w:szCs w:val="28"/>
        </w:rPr>
        <w:t xml:space="preserve">Année(s): </w:t>
      </w:r>
      <w:r w:rsidR="009A3F49" w:rsidRPr="009A3F49">
        <w:rPr>
          <w:b/>
          <w:sz w:val="28"/>
          <w:szCs w:val="28"/>
        </w:rPr>
        <w:t>1</w:t>
      </w:r>
      <w:r w:rsidR="009A3F49" w:rsidRPr="009A3F49">
        <w:rPr>
          <w:b/>
          <w:sz w:val="28"/>
          <w:szCs w:val="28"/>
          <w:vertAlign w:val="superscript"/>
        </w:rPr>
        <w:t>e</w:t>
      </w:r>
      <w:r w:rsidR="009A3F49">
        <w:rPr>
          <w:b/>
          <w:sz w:val="28"/>
          <w:szCs w:val="28"/>
        </w:rPr>
        <w:t xml:space="preserve"> année</w:t>
      </w:r>
    </w:p>
    <w:p w:rsidR="007C0A7E" w:rsidRPr="00E96A30" w:rsidRDefault="00B224A5" w:rsidP="00AE0B4E">
      <w:pPr>
        <w:jc w:val="center"/>
        <w:rPr>
          <w:b/>
          <w:sz w:val="28"/>
          <w:szCs w:val="28"/>
        </w:rPr>
      </w:pPr>
      <w:r>
        <w:rPr>
          <w:b/>
          <w:sz w:val="28"/>
          <w:szCs w:val="28"/>
        </w:rPr>
        <w:t>Sujet:</w:t>
      </w:r>
      <w:r w:rsidR="000A29DD">
        <w:rPr>
          <w:b/>
          <w:sz w:val="28"/>
          <w:szCs w:val="28"/>
        </w:rPr>
        <w:t xml:space="preserve"> Les </w:t>
      </w:r>
      <w:r w:rsidR="009A3F49">
        <w:rPr>
          <w:b/>
          <w:sz w:val="28"/>
          <w:szCs w:val="28"/>
        </w:rPr>
        <w:t xml:space="preserve">sciences – construire des toboggans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1A7A10" w:rsidRDefault="009A3F49" w:rsidP="007E752F">
            <w:r w:rsidRPr="009A3F49">
              <w:t>Les matériaux</w:t>
            </w:r>
            <w:r w:rsidR="00087A5E">
              <w:t xml:space="preserve"> et la structure d’</w:t>
            </w:r>
            <w:r w:rsidRPr="009A3F49">
              <w:t>un objet déterminent son but.</w:t>
            </w:r>
          </w:p>
          <w:p w:rsidR="009A3F49" w:rsidRDefault="009A3F49" w:rsidP="007E752F"/>
          <w:p w:rsidR="007C0A7E" w:rsidRDefault="00873647">
            <w:pPr>
              <w:rPr>
                <w:b/>
              </w:rPr>
            </w:pPr>
            <w:r>
              <w:rPr>
                <w:b/>
              </w:rPr>
              <w:t>Attentes du curriculum:</w:t>
            </w:r>
          </w:p>
          <w:p w:rsidR="008D69DF" w:rsidRDefault="009A3F49" w:rsidP="008D69DF">
            <w:r w:rsidRPr="009A3F49">
              <w:t xml:space="preserve">3. Démontrer une compréhension que les objets et les structures ont des caractéristiques observables et </w:t>
            </w:r>
            <w:r w:rsidR="00087A5E">
              <w:t xml:space="preserve">qu’ils </w:t>
            </w:r>
            <w:r w:rsidRPr="009A3F49">
              <w:t>sont fabriqués à partir de matériaux ayant des propriétés spécifiques qui déterminent comment ils sont utilisés.</w:t>
            </w:r>
          </w:p>
          <w:p w:rsidR="009A3F49" w:rsidRDefault="009A3F49" w:rsidP="008D69DF"/>
          <w:p w:rsidR="00E96A30" w:rsidRDefault="00E96A30" w:rsidP="00E96A30">
            <w:pPr>
              <w:rPr>
                <w:b/>
              </w:rPr>
            </w:pPr>
            <w:r>
              <w:rPr>
                <w:b/>
              </w:rPr>
              <w:t>Contenus d’apprentissages :</w:t>
            </w:r>
          </w:p>
          <w:p w:rsidR="000223ED" w:rsidRPr="000223ED" w:rsidRDefault="000223ED" w:rsidP="000223ED">
            <w:r w:rsidRPr="000223ED">
              <w:t>3.1 Décrire les objets comme des objets faits d'un ou de plusieurs matériaux</w:t>
            </w:r>
          </w:p>
          <w:p w:rsidR="000223ED" w:rsidRPr="000223ED" w:rsidRDefault="000223ED" w:rsidP="000223ED">
            <w:r w:rsidRPr="000223ED">
              <w:t>3.5 Identifier les matériaux qui composent les objets et les structures (par exemple, le bois, le plastique, l'acier, le papier, la mousse de polystyrène, le tissu)</w:t>
            </w:r>
          </w:p>
          <w:p w:rsidR="00D92CB0" w:rsidRPr="000223ED" w:rsidRDefault="000223ED" w:rsidP="000223ED">
            <w:r w:rsidRPr="000223ED">
              <w:t>3.7 Décrire les propriétés des matériaux qui permettent aux objets et aux structures fabriqués à partir d'eux d'accomplir leur fonction prévue</w:t>
            </w:r>
          </w:p>
          <w:p w:rsidR="000223ED" w:rsidRPr="00445479" w:rsidRDefault="000223ED" w:rsidP="000223ED"/>
        </w:tc>
      </w:tr>
      <w:tr w:rsidR="007C0A7E">
        <w:tc>
          <w:tcPr>
            <w:tcW w:w="4675" w:type="dxa"/>
            <w:shd w:val="clear" w:color="auto" w:fill="DEEBF6"/>
          </w:tcPr>
          <w:p w:rsidR="007C0A7E" w:rsidRDefault="00873647">
            <w:pPr>
              <w:rPr>
                <w:b/>
              </w:rPr>
            </w:pPr>
            <w:r>
              <w:rPr>
                <w:b/>
              </w:rPr>
              <w:t>Buts d’apprentissages:</w:t>
            </w:r>
          </w:p>
          <w:p w:rsidR="007C0A7E" w:rsidRDefault="000223ED">
            <w:r>
              <w:t xml:space="preserve">« On apprend </w:t>
            </w:r>
            <w:r w:rsidR="00F143C1">
              <w:t>… »</w:t>
            </w:r>
          </w:p>
          <w:p w:rsidR="000223ED" w:rsidRDefault="00DD3403" w:rsidP="000223ED">
            <w:r>
              <w:t xml:space="preserve">- </w:t>
            </w:r>
            <w:r w:rsidR="000223ED">
              <w:t>pourquoi différents objets sont faits différemment</w:t>
            </w:r>
          </w:p>
          <w:p w:rsidR="00720931" w:rsidRDefault="000223ED" w:rsidP="000223ED">
            <w:r>
              <w:t>- le concept du</w:t>
            </w:r>
            <w:r>
              <w:t xml:space="preserve"> but et</w:t>
            </w:r>
            <w:r>
              <w:t xml:space="preserve"> de</w:t>
            </w:r>
            <w:r>
              <w:t xml:space="preserve"> la fonction</w:t>
            </w:r>
          </w:p>
          <w:p w:rsidR="000223ED" w:rsidRDefault="000223ED" w:rsidP="000223ED">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0223ED" w:rsidRDefault="004851EA" w:rsidP="000223ED">
            <w:r>
              <w:t xml:space="preserve">- </w:t>
            </w:r>
            <w:r w:rsidR="000223ED">
              <w:t>nous pouvons décrire les différents matériaux de différents objets</w:t>
            </w:r>
          </w:p>
          <w:p w:rsidR="00F817BE" w:rsidRDefault="000223ED" w:rsidP="000223ED">
            <w:r>
              <w:t xml:space="preserve">- </w:t>
            </w:r>
            <w:r>
              <w:t>nous pouvons expliquer pourquoi nous utilisons des matériaux différents</w:t>
            </w:r>
          </w:p>
          <w:p w:rsidR="000223ED" w:rsidRDefault="000223ED" w:rsidP="000223ED"/>
        </w:tc>
      </w:tr>
      <w:tr w:rsidR="007C0A7E">
        <w:tc>
          <w:tcPr>
            <w:tcW w:w="9350" w:type="dxa"/>
            <w:gridSpan w:val="2"/>
            <w:shd w:val="clear" w:color="auto" w:fill="DEEBF6"/>
          </w:tcPr>
          <w:p w:rsidR="007C0A7E" w:rsidRDefault="00873647">
            <w:pPr>
              <w:rPr>
                <w:b/>
              </w:rPr>
            </w:pPr>
            <w:r>
              <w:rPr>
                <w:b/>
              </w:rPr>
              <w:t>Aperçu de la leçon:</w:t>
            </w:r>
          </w:p>
          <w:p w:rsidR="00720931" w:rsidRDefault="000F0CBF" w:rsidP="00720931">
            <w:r w:rsidRPr="000F0CBF">
              <w:t>Les élèves créeront des toboggans et des pistes de luge pour les animaux en peluche</w:t>
            </w:r>
            <w:r w:rsidR="00087A5E">
              <w:t xml:space="preserve">. </w:t>
            </w:r>
            <w:r w:rsidRPr="000F0CBF">
              <w:t>Les élèves choisiront le matériel qui convient le mieux à leurs toboggans et décriront pourquoi ils</w:t>
            </w:r>
            <w:r>
              <w:t>/elles</w:t>
            </w:r>
            <w:r w:rsidRPr="000F0CBF">
              <w:t xml:space="preserve"> pensent que le matériel fonctionnera le mieux pour descendre une pente de toboggan.</w:t>
            </w:r>
          </w:p>
          <w:p w:rsidR="000F0CBF" w:rsidRDefault="000F0CBF" w:rsidP="00720931"/>
        </w:tc>
      </w:tr>
      <w:tr w:rsidR="007C0A7E" w:rsidRPr="000F0CBF">
        <w:tc>
          <w:tcPr>
            <w:tcW w:w="9350" w:type="dxa"/>
            <w:gridSpan w:val="2"/>
            <w:shd w:val="clear" w:color="auto" w:fill="DEEBF6"/>
          </w:tcPr>
          <w:p w:rsidR="007C0A7E" w:rsidRDefault="00873647">
            <w:pPr>
              <w:rPr>
                <w:b/>
              </w:rPr>
            </w:pPr>
            <w:r>
              <w:rPr>
                <w:b/>
              </w:rPr>
              <w:t xml:space="preserve">Matériaux et technologie à employer:  </w:t>
            </w:r>
          </w:p>
          <w:p w:rsidR="004851EA" w:rsidRDefault="004851EA" w:rsidP="000F0CBF">
            <w:r>
              <w:t xml:space="preserve">- </w:t>
            </w:r>
            <w:r w:rsidR="000F0CBF">
              <w:t>des animaux en peluche</w:t>
            </w:r>
          </w:p>
          <w:p w:rsidR="000F0CBF" w:rsidRDefault="000F0CBF" w:rsidP="000F0CBF">
            <w:pPr>
              <w:rPr>
                <w:lang w:val="en-CA"/>
              </w:rPr>
            </w:pPr>
            <w:r w:rsidRPr="000F0CBF">
              <w:rPr>
                <w:lang w:val="en-CA"/>
              </w:rPr>
              <w:t>- le livre « The Wild Toboggan Ride » par Suzan Reid</w:t>
            </w:r>
          </w:p>
          <w:p w:rsidR="000F0CBF" w:rsidRPr="000F0CBF" w:rsidRDefault="00087A5E" w:rsidP="000F0CBF">
            <w:r>
              <w:t xml:space="preserve">- la neige </w:t>
            </w:r>
          </w:p>
          <w:p w:rsidR="000F0CBF" w:rsidRDefault="006F290E" w:rsidP="000F0CBF">
            <w:r>
              <w:t>- du p</w:t>
            </w:r>
            <w:r w:rsidR="000F0CBF">
              <w:t>apier carton</w:t>
            </w:r>
          </w:p>
          <w:p w:rsidR="000F0CBF" w:rsidRDefault="006F290E" w:rsidP="000F0CBF">
            <w:r>
              <w:t>- du p</w:t>
            </w:r>
            <w:r w:rsidR="000F0CBF">
              <w:t>apier de verre</w:t>
            </w:r>
          </w:p>
          <w:p w:rsidR="000F0CBF" w:rsidRDefault="000F0CBF" w:rsidP="000F0CBF">
            <w:r>
              <w:t xml:space="preserve">- </w:t>
            </w:r>
            <w:r w:rsidR="006F290E">
              <w:t xml:space="preserve">des </w:t>
            </w:r>
            <w:r>
              <w:t>feuille</w:t>
            </w:r>
            <w:r w:rsidR="006F290E">
              <w:t>s</w:t>
            </w:r>
            <w:r>
              <w:t xml:space="preserve"> d'aluminium</w:t>
            </w:r>
          </w:p>
          <w:p w:rsidR="000F0CBF" w:rsidRDefault="000F0CBF" w:rsidP="000F0CBF">
            <w:r>
              <w:t xml:space="preserve">- </w:t>
            </w:r>
            <w:r w:rsidR="006F290E">
              <w:t>L’e</w:t>
            </w:r>
            <w:r>
              <w:t>mballage plastique</w:t>
            </w:r>
          </w:p>
          <w:p w:rsidR="000F0CBF" w:rsidRDefault="000F0CBF" w:rsidP="000F0CBF">
            <w:r>
              <w:t xml:space="preserve">- </w:t>
            </w:r>
            <w:r w:rsidR="00E60611">
              <w:t>D</w:t>
            </w:r>
            <w:r>
              <w:t>es journaux</w:t>
            </w:r>
            <w:r>
              <w:t xml:space="preserve"> recyclés</w:t>
            </w:r>
          </w:p>
          <w:p w:rsidR="000F0CBF" w:rsidRDefault="000F0CBF" w:rsidP="000F0CBF">
            <w:r>
              <w:lastRenderedPageBreak/>
              <w:t>- La colle</w:t>
            </w:r>
          </w:p>
          <w:p w:rsidR="000F0CBF" w:rsidRDefault="000F0CBF" w:rsidP="000F0CBF">
            <w:r>
              <w:t xml:space="preserve">- </w:t>
            </w:r>
            <w:r w:rsidR="00E60611">
              <w:t>Des k</w:t>
            </w:r>
            <w:r>
              <w:t xml:space="preserve">its </w:t>
            </w:r>
            <w:proofErr w:type="spellStart"/>
            <w:r>
              <w:t>Make</w:t>
            </w:r>
            <w:proofErr w:type="spellEnd"/>
            <w:r>
              <w:t>-Do (pour carton) * fortement suggérés</w:t>
            </w:r>
          </w:p>
          <w:p w:rsidR="000F0CBF" w:rsidRDefault="006F290E" w:rsidP="000F0CBF">
            <w:r>
              <w:t xml:space="preserve">- </w:t>
            </w:r>
            <w:r w:rsidR="00E60611">
              <w:t>L</w:t>
            </w:r>
            <w:r>
              <w:t>a f</w:t>
            </w:r>
            <w:r w:rsidR="000F0CBF">
              <w:t>icelle</w:t>
            </w:r>
          </w:p>
          <w:p w:rsidR="000F0CBF" w:rsidRPr="000F0CBF" w:rsidRDefault="006F290E" w:rsidP="000F0CBF">
            <w:r>
              <w:t xml:space="preserve">- </w:t>
            </w:r>
            <w:r w:rsidR="00E60611">
              <w:t>D</w:t>
            </w:r>
            <w:r>
              <w:t>u r</w:t>
            </w:r>
            <w:r w:rsidR="000F0CBF">
              <w:t>uban</w:t>
            </w:r>
            <w:r w:rsidR="000F0CBF">
              <w:t xml:space="preserve"> gommé</w:t>
            </w:r>
          </w:p>
          <w:p w:rsidR="00720931" w:rsidRPr="000F0CBF" w:rsidRDefault="00720931" w:rsidP="00720931"/>
        </w:tc>
      </w:tr>
      <w:tr w:rsidR="007C0A7E">
        <w:tc>
          <w:tcPr>
            <w:tcW w:w="4675" w:type="dxa"/>
            <w:shd w:val="clear" w:color="auto" w:fill="DEEBF6"/>
          </w:tcPr>
          <w:p w:rsidR="007C0A7E" w:rsidRDefault="006F290E">
            <w:pPr>
              <w:rPr>
                <w:b/>
              </w:rPr>
            </w:pPr>
            <w:r>
              <w:rPr>
                <w:b/>
              </w:rPr>
              <w:lastRenderedPageBreak/>
              <w:t>Accommodations :</w:t>
            </w:r>
            <w:r w:rsidR="00873647">
              <w:rPr>
                <w:b/>
              </w:rPr>
              <w:t xml:space="preserve"> </w:t>
            </w:r>
          </w:p>
          <w:p w:rsidR="006F290E" w:rsidRDefault="00A65A3C" w:rsidP="006F290E">
            <w:r>
              <w:t xml:space="preserve">- </w:t>
            </w:r>
            <w:r w:rsidR="006F290E">
              <w:t>Pl</w:t>
            </w:r>
            <w:r w:rsidR="006F290E">
              <w:t>us de temps pour la création du toboggan</w:t>
            </w:r>
          </w:p>
          <w:p w:rsidR="006F290E" w:rsidRDefault="006F290E" w:rsidP="006F290E">
            <w:r>
              <w:t xml:space="preserve">- </w:t>
            </w:r>
            <w:r>
              <w:t>Aider à écrire des réponses pour les étudiant</w:t>
            </w:r>
            <w:r w:rsidR="00E60611">
              <w:t>(e)</w:t>
            </w:r>
            <w:r>
              <w:t>s</w:t>
            </w:r>
          </w:p>
          <w:p w:rsidR="006F290E" w:rsidRDefault="006F290E" w:rsidP="006F290E">
            <w:r>
              <w:t xml:space="preserve">- </w:t>
            </w:r>
            <w:r>
              <w:t>Au lieu d'écrire, les élèves peuvent dire</w:t>
            </w:r>
            <w:r>
              <w:t xml:space="preserve"> </w:t>
            </w:r>
            <w:r>
              <w:t>leurs réponses</w:t>
            </w:r>
            <w:r>
              <w:t xml:space="preserve"> </w:t>
            </w:r>
            <w:r>
              <w:t>à l'enseignant</w:t>
            </w:r>
            <w:r>
              <w:t>(e)</w:t>
            </w:r>
            <w:r>
              <w:t xml:space="preserve"> </w:t>
            </w:r>
          </w:p>
          <w:p w:rsidR="006F290E" w:rsidRDefault="006F290E" w:rsidP="006F290E"/>
          <w:p w:rsidR="006F290E" w:rsidRDefault="006F290E" w:rsidP="006F290E">
            <w:r>
              <w:rPr>
                <w:b/>
              </w:rPr>
              <w:t xml:space="preserve">Modifications:  </w:t>
            </w:r>
          </w:p>
          <w:p w:rsidR="006F290E" w:rsidRDefault="006F290E" w:rsidP="006F290E">
            <w:r>
              <w:t>- Des b</w:t>
            </w:r>
            <w:r>
              <w:t xml:space="preserve">ases </w:t>
            </w:r>
            <w:r>
              <w:t>préfabriquées</w:t>
            </w:r>
            <w:r>
              <w:t xml:space="preserve"> pour les étudiant</w:t>
            </w:r>
            <w:r>
              <w:t>(e)</w:t>
            </w:r>
            <w:r>
              <w:t>s</w:t>
            </w:r>
          </w:p>
          <w:p w:rsidR="007C0A7E" w:rsidRPr="006F290E" w:rsidRDefault="006F290E" w:rsidP="006F290E">
            <w:r>
              <w:t>- Des l</w:t>
            </w:r>
            <w:r>
              <w:t>istes de contrôle pour les matériaux utilisés et leurs objectifs</w:t>
            </w:r>
          </w:p>
        </w:tc>
        <w:tc>
          <w:tcPr>
            <w:tcW w:w="4675" w:type="dxa"/>
            <w:shd w:val="clear" w:color="auto" w:fill="DEEBF6"/>
          </w:tcPr>
          <w:p w:rsidR="007C0A7E" w:rsidRDefault="00873647">
            <w:pPr>
              <w:rPr>
                <w:b/>
              </w:rPr>
            </w:pPr>
            <w:r>
              <w:rPr>
                <w:b/>
              </w:rPr>
              <w:t>La leçon sera différencié par:</w:t>
            </w:r>
          </w:p>
          <w:p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r w:rsidR="005838F1">
              <w:rPr>
                <w:b/>
                <w:color w:val="000000"/>
              </w:rPr>
              <w:br/>
            </w:r>
            <w:r w:rsidR="005838F1" w:rsidRPr="005838F1">
              <w:rPr>
                <w:color w:val="000000"/>
              </w:rPr>
              <w:t>Les élèves auront différents niveaux d'écriture attendus, la production orale est une autre option</w:t>
            </w:r>
            <w:r w:rsidR="00873647">
              <w:rPr>
                <w:b/>
                <w:color w:val="000000"/>
              </w:rPr>
              <w:t xml:space="preserve"> </w:t>
            </w:r>
          </w:p>
          <w:p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r w:rsidR="00080686">
              <w:rPr>
                <w:b/>
                <w:color w:val="000000"/>
              </w:rPr>
              <w:br/>
            </w:r>
            <w:r w:rsidR="005838F1">
              <w:rPr>
                <w:color w:val="000000"/>
              </w:rPr>
              <w:t>B</w:t>
            </w:r>
            <w:r w:rsidR="005838F1" w:rsidRPr="005838F1">
              <w:rPr>
                <w:color w:val="000000"/>
              </w:rPr>
              <w:t xml:space="preserve">ases préfabriquées afin que les élèves ayant des besoins en motricité auront moins à construire </w:t>
            </w:r>
          </w:p>
          <w:p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5838F1">
              <w:rPr>
                <w:b/>
                <w:color w:val="000000"/>
              </w:rPr>
              <w:br/>
            </w:r>
            <w:r w:rsidR="005838F1" w:rsidRPr="005838F1">
              <w:t>La taille des toboggans dépend des étudiant(e)s</w:t>
            </w:r>
          </w:p>
          <w:p w:rsidR="00772922" w:rsidRPr="006A4446" w:rsidRDefault="00873647" w:rsidP="005838F1">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5838F1" w:rsidRPr="005838F1">
              <w:t>La neige extérieure n'est pas nécessaire, une piste intérieure devrait être préfabriquée pour les étudiant</w:t>
            </w:r>
            <w:r w:rsidR="005838F1">
              <w:t>(e)</w:t>
            </w:r>
            <w:r w:rsidR="005838F1" w:rsidRPr="005838F1">
              <w:t>s</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A50714" w:rsidRDefault="002D3C66" w:rsidP="00A50714">
            <w:pPr>
              <w:rPr>
                <w:color w:val="000000"/>
              </w:rPr>
            </w:pPr>
            <w:r w:rsidRPr="002D3C66">
              <w:rPr>
                <w:color w:val="000000"/>
                <w:lang w:val="en-CA"/>
              </w:rPr>
              <w:t xml:space="preserve">Lire </w:t>
            </w:r>
            <w:proofErr w:type="spellStart"/>
            <w:r w:rsidRPr="002D3C66">
              <w:rPr>
                <w:color w:val="000000"/>
                <w:lang w:val="en-CA"/>
              </w:rPr>
              <w:t>l’histoire</w:t>
            </w:r>
            <w:proofErr w:type="spellEnd"/>
            <w:r w:rsidRPr="002D3C66">
              <w:rPr>
                <w:color w:val="000000"/>
                <w:lang w:val="en-CA"/>
              </w:rPr>
              <w:t xml:space="preserve"> «</w:t>
            </w:r>
            <w:r w:rsidRPr="002D3C66">
              <w:rPr>
                <w:lang w:val="en-CA"/>
              </w:rPr>
              <w:t>The Wild Toboggan Ride » par Suzan Reid</w:t>
            </w:r>
            <w:r w:rsidRPr="002D3C66">
              <w:rPr>
                <w:lang w:val="en-CA"/>
              </w:rPr>
              <w:t xml:space="preserve">. </w:t>
            </w:r>
            <w:r w:rsidRPr="002D3C66">
              <w:rPr>
                <w:color w:val="000000"/>
              </w:rPr>
              <w:t>Discutez des activités hivernales et des activités préférées pour l'hiver. J'espère que les élèves discuteront d</w:t>
            </w:r>
            <w:r>
              <w:rPr>
                <w:color w:val="000000"/>
              </w:rPr>
              <w:t>u toboggan</w:t>
            </w:r>
            <w:r w:rsidRPr="002D3C66">
              <w:rPr>
                <w:color w:val="000000"/>
              </w:rPr>
              <w:t>.</w:t>
            </w:r>
          </w:p>
          <w:p w:rsidR="002D3C66" w:rsidRDefault="002D3C66" w:rsidP="00A50714">
            <w:pPr>
              <w:rPr>
                <w:b/>
                <w:color w:val="000000"/>
              </w:rPr>
            </w:pPr>
          </w:p>
          <w:p w:rsidR="0068797F" w:rsidRDefault="00873647">
            <w:pPr>
              <w:rPr>
                <w:b/>
                <w:color w:val="000000"/>
              </w:rPr>
            </w:pPr>
            <w:r>
              <w:rPr>
                <w:b/>
                <w:color w:val="000000"/>
              </w:rPr>
              <w:t xml:space="preserve">Quelles questions clés poseriez-vous ? </w:t>
            </w:r>
          </w:p>
          <w:p w:rsidR="00E60611" w:rsidRDefault="00E60611" w:rsidP="002D3C66">
            <w:pPr>
              <w:rPr>
                <w:color w:val="000000"/>
              </w:rPr>
            </w:pPr>
            <w:r w:rsidRPr="00E60611">
              <w:rPr>
                <w:color w:val="000000"/>
              </w:rPr>
              <w:t>Quels matériaux pensez-vous o</w:t>
            </w:r>
            <w:r>
              <w:rPr>
                <w:color w:val="000000"/>
              </w:rPr>
              <w:t>nt été utilisés pour faire le toboggan</w:t>
            </w:r>
            <w:r w:rsidRPr="00E60611">
              <w:rPr>
                <w:color w:val="000000"/>
              </w:rPr>
              <w:t xml:space="preserve"> dans l'histoire?</w:t>
            </w:r>
          </w:p>
          <w:p w:rsidR="00E60611" w:rsidRDefault="00E60611" w:rsidP="002D3C66">
            <w:pPr>
              <w:rPr>
                <w:color w:val="000000"/>
              </w:rPr>
            </w:pPr>
            <w:r w:rsidRPr="00E60611">
              <w:rPr>
                <w:color w:val="000000"/>
              </w:rPr>
              <w:t>De quels matériaux avez-vous vu fabriquer des toboggans?</w:t>
            </w:r>
          </w:p>
          <w:p w:rsidR="000747A8" w:rsidRDefault="002D3C66" w:rsidP="002D3C66">
            <w:pPr>
              <w:rPr>
                <w:color w:val="000000"/>
              </w:rPr>
            </w:pPr>
            <w:r w:rsidRPr="002D3C66">
              <w:rPr>
                <w:color w:val="000000"/>
              </w:rPr>
              <w:t>Quels matériaux pensez-vous que les toboggans ne devraient pas être fabriqués? Pourquoi?</w:t>
            </w:r>
          </w:p>
          <w:p w:rsidR="002D3C66" w:rsidRDefault="002D3C66" w:rsidP="002D3C66">
            <w:pPr>
              <w:rPr>
                <w:b/>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34023B" w:rsidRPr="0068797F" w:rsidRDefault="0034023B" w:rsidP="0034023B">
            <w:pPr>
              <w:rPr>
                <w:color w:val="000000"/>
              </w:rPr>
            </w:pPr>
            <w:r w:rsidRPr="0034023B">
              <w:rPr>
                <w:color w:val="000000"/>
              </w:rPr>
              <w:t>-</w:t>
            </w:r>
            <w:r w:rsidR="002D3C66">
              <w:rPr>
                <w:color w:val="000000"/>
              </w:rPr>
              <w:t xml:space="preserve">On fera une charte KWL ensemble au sujet des matériaux utiliser pour construire des toboggans. </w:t>
            </w:r>
          </w:p>
          <w:p w:rsidR="007C0A7E" w:rsidRDefault="00873647">
            <w:pPr>
              <w:rPr>
                <w:b/>
                <w:color w:val="000000"/>
              </w:rPr>
            </w:pPr>
            <w:r>
              <w:rPr>
                <w:b/>
                <w:color w:val="000000"/>
              </w:rPr>
              <w:t>Comment les élèves seront-ils/elles groupé(e)s ? Comment les documents seront-ils distribués ?</w:t>
            </w:r>
          </w:p>
          <w:p w:rsidR="002D3C66" w:rsidRDefault="002D3C66" w:rsidP="002D3C66">
            <w:r>
              <w:t>- Discussion en groupe entier</w:t>
            </w:r>
          </w:p>
          <w:p w:rsidR="000747A8" w:rsidRDefault="002D3C66" w:rsidP="002D3C66">
            <w:r>
              <w:t>- Les élèves retourneront à l'endroit où ils</w:t>
            </w:r>
            <w:r w:rsidR="00E60611">
              <w:t>/elles</w:t>
            </w:r>
            <w:r>
              <w:t xml:space="preserve"> sont assis et travailleront avec pas plus de 6 élèves. </w:t>
            </w:r>
            <w:r>
              <w:lastRenderedPageBreak/>
              <w:t>L'enseignant</w:t>
            </w:r>
            <w:r>
              <w:t>(e)</w:t>
            </w:r>
            <w:r>
              <w:t xml:space="preserve"> distribuera le matériel.</w:t>
            </w:r>
          </w:p>
          <w:p w:rsidR="002D3C66" w:rsidRPr="0068797F" w:rsidRDefault="002D3C66" w:rsidP="002D3C66"/>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BC4D01" w:rsidRDefault="00BC4D01">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EC4CAE" w:rsidRDefault="00F41AD5" w:rsidP="00EC4CAE">
            <w:pPr>
              <w:rPr>
                <w:color w:val="000000"/>
              </w:rPr>
            </w:pPr>
            <w:r w:rsidRPr="00F41AD5">
              <w:rPr>
                <w:color w:val="000000"/>
              </w:rPr>
              <w:t xml:space="preserve">Les élèves créeront des toboggans et rédigeront un </w:t>
            </w:r>
            <w:r w:rsidR="00CD0AC2">
              <w:rPr>
                <w:color w:val="000000"/>
              </w:rPr>
              <w:t>rapport (en écriture)</w:t>
            </w:r>
            <w:r w:rsidRPr="00F41AD5">
              <w:rPr>
                <w:color w:val="000000"/>
              </w:rPr>
              <w:t xml:space="preserve"> sur leur choix de matériaux. L'idée est que les élèves choisissent leur matériel en fonction de la façon dont le matériau peut glisser.</w:t>
            </w:r>
          </w:p>
          <w:p w:rsidR="00F41AD5" w:rsidRDefault="00F41AD5" w:rsidP="00EC4CAE">
            <w:pPr>
              <w:rPr>
                <w:color w:val="000000"/>
              </w:rPr>
            </w:pPr>
          </w:p>
          <w:p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rsidR="000B41C8" w:rsidRDefault="000B41C8" w:rsidP="00EC4CAE">
            <w:pPr>
              <w:rPr>
                <w:color w:val="000000"/>
              </w:rPr>
            </w:pPr>
            <w:r w:rsidRPr="000B41C8">
              <w:rPr>
                <w:color w:val="000000"/>
              </w:rPr>
              <w:t>Je pense que les élèves voudront que les traîneaux soient grands, plutôt que lourds, que les traîneaux doivent être glissants sur les tables, plutôt que sur la neige. En général, les élèves auront des difficultés avec le concept de friction.</w:t>
            </w:r>
          </w:p>
          <w:p w:rsidR="000B41C8" w:rsidRDefault="000B41C8" w:rsidP="00EC4CAE">
            <w:pPr>
              <w:rPr>
                <w:color w:val="000000"/>
              </w:rPr>
            </w:pPr>
          </w:p>
          <w:p w:rsidR="00E405E1" w:rsidRPr="00E405E1" w:rsidRDefault="00E405E1" w:rsidP="004B51B5">
            <w:pPr>
              <w:rPr>
                <w:b/>
                <w:color w:val="000000"/>
              </w:rPr>
            </w:pPr>
            <w:r w:rsidRPr="00E405E1">
              <w:rPr>
                <w:b/>
                <w:color w:val="000000"/>
              </w:rPr>
              <w:t xml:space="preserve">Comment </w:t>
            </w:r>
            <w:proofErr w:type="spellStart"/>
            <w:r w:rsidRPr="00E405E1">
              <w:rPr>
                <w:b/>
                <w:color w:val="000000"/>
              </w:rPr>
              <w:t>vont-ils</w:t>
            </w:r>
            <w:proofErr w:type="spellEnd"/>
            <w:r w:rsidRPr="00E405E1">
              <w:rPr>
                <w:b/>
                <w:color w:val="000000"/>
              </w:rPr>
              <w:t>/elles démontrer leur compréhension du concept?</w:t>
            </w:r>
          </w:p>
          <w:p w:rsidR="00781E19" w:rsidRDefault="000B41C8" w:rsidP="004B51B5">
            <w:pPr>
              <w:rPr>
                <w:color w:val="000000"/>
              </w:rPr>
            </w:pPr>
            <w:r w:rsidRPr="000B41C8">
              <w:rPr>
                <w:color w:val="000000"/>
              </w:rPr>
              <w:t>Les élèves discuteront des matériaux qu'ils</w:t>
            </w:r>
            <w:r w:rsidR="00CD0AC2">
              <w:rPr>
                <w:color w:val="000000"/>
              </w:rPr>
              <w:t>/elles</w:t>
            </w:r>
            <w:bookmarkStart w:id="1" w:name="_GoBack"/>
            <w:bookmarkEnd w:id="1"/>
            <w:r w:rsidRPr="000B41C8">
              <w:rPr>
                <w:color w:val="000000"/>
              </w:rPr>
              <w:t xml:space="preserve"> utilisent (à haute voix ou en écriture). Ils</w:t>
            </w:r>
            <w:r>
              <w:rPr>
                <w:color w:val="000000"/>
              </w:rPr>
              <w:t>/elles</w:t>
            </w:r>
            <w:r w:rsidRPr="000B41C8">
              <w:rPr>
                <w:color w:val="000000"/>
              </w:rPr>
              <w:t xml:space="preserve"> expliqueront pourquoi ils</w:t>
            </w:r>
            <w:r>
              <w:rPr>
                <w:color w:val="000000"/>
              </w:rPr>
              <w:t>/elles</w:t>
            </w:r>
            <w:r w:rsidRPr="000B41C8">
              <w:rPr>
                <w:color w:val="000000"/>
              </w:rPr>
              <w:t xml:space="preserve"> pensent que c'est le meilleur matériel. Idéalement, les élèves diront pourquoi ils</w:t>
            </w:r>
            <w:r>
              <w:rPr>
                <w:color w:val="000000"/>
              </w:rPr>
              <w:t>/elles</w:t>
            </w:r>
            <w:r w:rsidRPr="000B41C8">
              <w:rPr>
                <w:color w:val="000000"/>
              </w:rPr>
              <w:t xml:space="preserve"> ont choisi certains matériaux plutôt que d'autres.</w:t>
            </w:r>
          </w:p>
          <w:p w:rsidR="000B41C8" w:rsidRDefault="000B41C8" w:rsidP="004B51B5">
            <w:pPr>
              <w:rPr>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EC4CAE" w:rsidRDefault="000B41C8" w:rsidP="00EC4CAE">
            <w:pPr>
              <w:rPr>
                <w:color w:val="000000"/>
              </w:rPr>
            </w:pPr>
            <w:r>
              <w:rPr>
                <w:color w:val="000000"/>
              </w:rPr>
              <w:t>Une liste de contrôle.</w:t>
            </w:r>
          </w:p>
          <w:p w:rsidR="00E405E1" w:rsidRDefault="00E405E1"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0B41C8" w:rsidRDefault="000B41C8" w:rsidP="000B41C8">
            <w:pPr>
              <w:rPr>
                <w:color w:val="000000"/>
              </w:rPr>
            </w:pPr>
            <w:r w:rsidRPr="000B41C8">
              <w:rPr>
                <w:color w:val="000000"/>
              </w:rPr>
              <w:t>Les élèves expliqueront comment leur traîneau fonctionnerait au printemps, lorsqu'il n'y a pas de neige. Comment pouvons-nous changer un traîneau en un objet qui peut servir le même but dans u</w:t>
            </w:r>
            <w:r>
              <w:rPr>
                <w:color w:val="000000"/>
              </w:rPr>
              <w:t>n environnement différent (le gazon au lieu de la</w:t>
            </w:r>
            <w:r w:rsidRPr="000B41C8">
              <w:rPr>
                <w:color w:val="000000"/>
              </w:rPr>
              <w:t xml:space="preserve"> neige)?</w:t>
            </w:r>
          </w:p>
          <w:p w:rsidR="000B41C8" w:rsidRPr="000B41C8" w:rsidRDefault="000B41C8" w:rsidP="000B41C8">
            <w:pPr>
              <w:rPr>
                <w:color w:val="000000"/>
              </w:rPr>
            </w:pPr>
          </w:p>
          <w:p w:rsidR="00A1459D" w:rsidRDefault="000B41C8" w:rsidP="000B41C8">
            <w:pPr>
              <w:rPr>
                <w:color w:val="000000"/>
              </w:rPr>
            </w:pPr>
            <w:r w:rsidRPr="000B41C8">
              <w:rPr>
                <w:color w:val="000000"/>
              </w:rPr>
              <w:t>Les élèves peuvent participer à une activité d'écriture où leur toboggan est le personnage / objet principal d'une histoire.</w:t>
            </w:r>
          </w:p>
          <w:p w:rsidR="000B41C8" w:rsidRPr="00A8485D" w:rsidRDefault="000B41C8" w:rsidP="000B41C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w:t>
            </w:r>
            <w:r>
              <w:rPr>
                <w:color w:val="000000"/>
              </w:rPr>
              <w:lastRenderedPageBreak/>
              <w:t xml:space="preserve">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0B41C8">
            <w:pPr>
              <w:pBdr>
                <w:top w:val="nil"/>
                <w:left w:val="nil"/>
                <w:bottom w:val="nil"/>
                <w:right w:val="nil"/>
                <w:between w:val="nil"/>
              </w:pBdr>
              <w:rPr>
                <w:b/>
              </w:rPr>
            </w:pPr>
            <w:r>
              <w:rPr>
                <w:color w:val="000000"/>
              </w:rPr>
              <w:t>• Résumer la discussion et mettre l'accent sur des points ou des concepts clés.</w:t>
            </w:r>
          </w:p>
          <w:p w:rsidR="00B35C60" w:rsidRDefault="00B35C60">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0B41C8" w:rsidRDefault="000B41C8" w:rsidP="00455F5C">
            <w:pPr>
              <w:pBdr>
                <w:top w:val="nil"/>
                <w:left w:val="nil"/>
                <w:bottom w:val="nil"/>
                <w:right w:val="nil"/>
                <w:between w:val="nil"/>
              </w:pBdr>
              <w:spacing w:before="120"/>
              <w:rPr>
                <w:color w:val="000000"/>
              </w:rPr>
            </w:pPr>
            <w:r w:rsidRPr="000B41C8">
              <w:rPr>
                <w:color w:val="000000"/>
              </w:rPr>
              <w:t>Les élèves filmeront leurs courses sur la colline. Ils</w:t>
            </w:r>
            <w:r>
              <w:rPr>
                <w:color w:val="000000"/>
              </w:rPr>
              <w:t>/elles</w:t>
            </w:r>
            <w:r w:rsidRPr="000B41C8">
              <w:rPr>
                <w:color w:val="000000"/>
              </w:rPr>
              <w:t xml:space="preserve"> auront l'opportunité de montrer à la classe leur course à l'écran (</w:t>
            </w:r>
            <w:proofErr w:type="spellStart"/>
            <w:r w:rsidRPr="000B41C8">
              <w:rPr>
                <w:color w:val="000000"/>
              </w:rPr>
              <w:t>smartboard</w:t>
            </w:r>
            <w:proofErr w:type="spellEnd"/>
            <w:r w:rsidRPr="000B41C8">
              <w:rPr>
                <w:color w:val="000000"/>
              </w:rPr>
              <w:t>, projecteur, écran interactif). D'autres élèves voudront peut-être expliquer oralement ce qu'ils</w:t>
            </w:r>
            <w:r>
              <w:rPr>
                <w:color w:val="000000"/>
              </w:rPr>
              <w:t>/elles</w:t>
            </w:r>
            <w:r w:rsidRPr="000B41C8">
              <w:rPr>
                <w:color w:val="000000"/>
              </w:rPr>
              <w:t xml:space="preserve"> ont vu dans leur descente. Certains élèves qui ne souhaitent pas parler écriront ce qui s'est passé.</w:t>
            </w:r>
          </w:p>
          <w:p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0B41C8" w:rsidRPr="000B41C8" w:rsidRDefault="000B41C8" w:rsidP="000B41C8">
            <w:pPr>
              <w:pBdr>
                <w:top w:val="nil"/>
                <w:left w:val="nil"/>
                <w:bottom w:val="nil"/>
                <w:right w:val="nil"/>
                <w:between w:val="nil"/>
              </w:pBdr>
              <w:spacing w:before="120"/>
              <w:rPr>
                <w:color w:val="000000"/>
              </w:rPr>
            </w:pPr>
            <w:r w:rsidRPr="000B41C8">
              <w:rPr>
                <w:color w:val="000000"/>
              </w:rPr>
              <w:t>À votre avis, quels matériaux ont le mieux fonctionné pour nos toboggans?</w:t>
            </w:r>
          </w:p>
          <w:p w:rsidR="000B41C8" w:rsidRPr="000B41C8" w:rsidRDefault="000B41C8" w:rsidP="000B41C8">
            <w:pPr>
              <w:pBdr>
                <w:top w:val="nil"/>
                <w:left w:val="nil"/>
                <w:bottom w:val="nil"/>
                <w:right w:val="nil"/>
                <w:between w:val="nil"/>
              </w:pBdr>
              <w:spacing w:before="120"/>
              <w:rPr>
                <w:color w:val="000000"/>
              </w:rPr>
            </w:pPr>
            <w:r w:rsidRPr="000B41C8">
              <w:rPr>
                <w:color w:val="000000"/>
              </w:rPr>
              <w:t>Quels matériaux voudriez-vous voir la prochaine fois que nous construirons? Pourquoi?</w:t>
            </w:r>
          </w:p>
          <w:p w:rsidR="000B41C8" w:rsidRPr="000B41C8" w:rsidRDefault="000B41C8" w:rsidP="000B41C8">
            <w:pPr>
              <w:pBdr>
                <w:top w:val="nil"/>
                <w:left w:val="nil"/>
                <w:bottom w:val="nil"/>
                <w:right w:val="nil"/>
                <w:between w:val="nil"/>
              </w:pBdr>
              <w:spacing w:before="120"/>
              <w:rPr>
                <w:color w:val="000000"/>
              </w:rPr>
            </w:pPr>
            <w:r>
              <w:rPr>
                <w:color w:val="000000"/>
              </w:rPr>
              <w:t xml:space="preserve">La forme du toboggan </w:t>
            </w:r>
            <w:proofErr w:type="spellStart"/>
            <w:r w:rsidRPr="000B41C8">
              <w:rPr>
                <w:color w:val="000000"/>
              </w:rPr>
              <w:t>a-t-</w:t>
            </w:r>
            <w:r>
              <w:rPr>
                <w:color w:val="000000"/>
              </w:rPr>
              <w:t>il</w:t>
            </w:r>
            <w:proofErr w:type="spellEnd"/>
            <w:r w:rsidRPr="000B41C8">
              <w:rPr>
                <w:color w:val="000000"/>
              </w:rPr>
              <w:t xml:space="preserve"> affecté les traîneaux?</w:t>
            </w:r>
          </w:p>
          <w:p w:rsidR="00BC3A82" w:rsidRDefault="000B41C8" w:rsidP="000B41C8">
            <w:pPr>
              <w:pBdr>
                <w:top w:val="nil"/>
                <w:left w:val="nil"/>
                <w:bottom w:val="nil"/>
                <w:right w:val="nil"/>
                <w:between w:val="nil"/>
              </w:pBdr>
              <w:spacing w:before="120"/>
              <w:rPr>
                <w:color w:val="000000"/>
              </w:rPr>
            </w:pPr>
            <w:r>
              <w:rPr>
                <w:color w:val="000000"/>
              </w:rPr>
              <w:t>Aviez-vous pris</w:t>
            </w:r>
            <w:r w:rsidRPr="000B41C8">
              <w:rPr>
                <w:color w:val="000000"/>
              </w:rPr>
              <w:t xml:space="preserve"> en compte le poids</w:t>
            </w:r>
            <w:r>
              <w:rPr>
                <w:color w:val="000000"/>
              </w:rPr>
              <w:t xml:space="preserve"> du toboggan</w:t>
            </w:r>
            <w:r w:rsidRPr="000B41C8">
              <w:rPr>
                <w:color w:val="000000"/>
              </w:rPr>
              <w:t xml:space="preserve"> lors de la construction?</w:t>
            </w:r>
          </w:p>
          <w:p w:rsidR="000B41C8" w:rsidRPr="00E80D27" w:rsidRDefault="000B41C8" w:rsidP="000B41C8">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A4" w:rsidRDefault="005233A4">
      <w:pPr>
        <w:spacing w:after="0" w:line="240" w:lineRule="auto"/>
      </w:pPr>
      <w:r>
        <w:separator/>
      </w:r>
    </w:p>
  </w:endnote>
  <w:endnote w:type="continuationSeparator" w:id="0">
    <w:p w:rsidR="005233A4" w:rsidRDefault="0052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A4" w:rsidRDefault="005233A4">
      <w:pPr>
        <w:spacing w:after="0" w:line="240" w:lineRule="auto"/>
      </w:pPr>
      <w:r>
        <w:separator/>
      </w:r>
    </w:p>
  </w:footnote>
  <w:footnote w:type="continuationSeparator" w:id="0">
    <w:p w:rsidR="005233A4" w:rsidRDefault="00523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D0AC2">
      <w:rPr>
        <w:noProof/>
        <w:color w:val="000000"/>
      </w:rPr>
      <w:t>4</w:t>
    </w:r>
    <w:r>
      <w:rPr>
        <w:color w:val="000000"/>
      </w:rPr>
      <w:fldChar w:fldCharType="end"/>
    </w:r>
  </w:p>
  <w:p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660E"/>
    <w:rsid w:val="00087A5E"/>
    <w:rsid w:val="00091A80"/>
    <w:rsid w:val="000938F6"/>
    <w:rsid w:val="000A29DD"/>
    <w:rsid w:val="000B41C8"/>
    <w:rsid w:val="000C6A4E"/>
    <w:rsid w:val="000D28CB"/>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85E3E"/>
    <w:rsid w:val="00286FE0"/>
    <w:rsid w:val="002B4260"/>
    <w:rsid w:val="002D29CC"/>
    <w:rsid w:val="002D3C66"/>
    <w:rsid w:val="002F63E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5F5E"/>
    <w:rsid w:val="003E26C0"/>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230B9"/>
    <w:rsid w:val="005233A4"/>
    <w:rsid w:val="00546EA0"/>
    <w:rsid w:val="00554D2F"/>
    <w:rsid w:val="00555BEC"/>
    <w:rsid w:val="00556A2F"/>
    <w:rsid w:val="005838F1"/>
    <w:rsid w:val="005A384F"/>
    <w:rsid w:val="005B00B0"/>
    <w:rsid w:val="005B011D"/>
    <w:rsid w:val="005B5E49"/>
    <w:rsid w:val="005C637D"/>
    <w:rsid w:val="005C6584"/>
    <w:rsid w:val="005E23AC"/>
    <w:rsid w:val="005F08AD"/>
    <w:rsid w:val="005F27A3"/>
    <w:rsid w:val="006077AC"/>
    <w:rsid w:val="0063043B"/>
    <w:rsid w:val="006400DA"/>
    <w:rsid w:val="0068797F"/>
    <w:rsid w:val="0069003D"/>
    <w:rsid w:val="00690398"/>
    <w:rsid w:val="006A4446"/>
    <w:rsid w:val="006A4A8E"/>
    <w:rsid w:val="006C182B"/>
    <w:rsid w:val="006E194E"/>
    <w:rsid w:val="006E38AA"/>
    <w:rsid w:val="006E5232"/>
    <w:rsid w:val="006F290E"/>
    <w:rsid w:val="006F3659"/>
    <w:rsid w:val="006F4719"/>
    <w:rsid w:val="00701DED"/>
    <w:rsid w:val="00716708"/>
    <w:rsid w:val="00720931"/>
    <w:rsid w:val="007268AC"/>
    <w:rsid w:val="00754B13"/>
    <w:rsid w:val="00761230"/>
    <w:rsid w:val="00762118"/>
    <w:rsid w:val="00772922"/>
    <w:rsid w:val="00775408"/>
    <w:rsid w:val="00781E19"/>
    <w:rsid w:val="00783CA3"/>
    <w:rsid w:val="007920C1"/>
    <w:rsid w:val="007B1AB3"/>
    <w:rsid w:val="007C0A7E"/>
    <w:rsid w:val="007C1C0A"/>
    <w:rsid w:val="007E752F"/>
    <w:rsid w:val="007F5987"/>
    <w:rsid w:val="007F6262"/>
    <w:rsid w:val="008049C7"/>
    <w:rsid w:val="00810D80"/>
    <w:rsid w:val="00820BB6"/>
    <w:rsid w:val="0082689F"/>
    <w:rsid w:val="0083492B"/>
    <w:rsid w:val="00844C78"/>
    <w:rsid w:val="008567A7"/>
    <w:rsid w:val="00865E26"/>
    <w:rsid w:val="00873647"/>
    <w:rsid w:val="00883750"/>
    <w:rsid w:val="00896485"/>
    <w:rsid w:val="008A1397"/>
    <w:rsid w:val="008A6113"/>
    <w:rsid w:val="008B0A20"/>
    <w:rsid w:val="008C187F"/>
    <w:rsid w:val="008D5D8A"/>
    <w:rsid w:val="008D69DF"/>
    <w:rsid w:val="008E16BF"/>
    <w:rsid w:val="008E1CE7"/>
    <w:rsid w:val="008F029F"/>
    <w:rsid w:val="008F2DF9"/>
    <w:rsid w:val="008F7C46"/>
    <w:rsid w:val="009214F2"/>
    <w:rsid w:val="00933548"/>
    <w:rsid w:val="00935FCF"/>
    <w:rsid w:val="009469DE"/>
    <w:rsid w:val="00950F5B"/>
    <w:rsid w:val="009561E3"/>
    <w:rsid w:val="00961269"/>
    <w:rsid w:val="009641E7"/>
    <w:rsid w:val="0097216F"/>
    <w:rsid w:val="00983F9A"/>
    <w:rsid w:val="009845D5"/>
    <w:rsid w:val="00995F66"/>
    <w:rsid w:val="009A3F49"/>
    <w:rsid w:val="009A5B7F"/>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7A9E"/>
    <w:rsid w:val="00BA347A"/>
    <w:rsid w:val="00BA429D"/>
    <w:rsid w:val="00BB29CA"/>
    <w:rsid w:val="00BC3A82"/>
    <w:rsid w:val="00BC4D01"/>
    <w:rsid w:val="00BE6A73"/>
    <w:rsid w:val="00BF64C0"/>
    <w:rsid w:val="00C0482D"/>
    <w:rsid w:val="00C07ED6"/>
    <w:rsid w:val="00C16851"/>
    <w:rsid w:val="00C26805"/>
    <w:rsid w:val="00C27BE3"/>
    <w:rsid w:val="00C54BAF"/>
    <w:rsid w:val="00C8248D"/>
    <w:rsid w:val="00C94A59"/>
    <w:rsid w:val="00CA0706"/>
    <w:rsid w:val="00CB1E1D"/>
    <w:rsid w:val="00CB679B"/>
    <w:rsid w:val="00CC2DBD"/>
    <w:rsid w:val="00CD0AC2"/>
    <w:rsid w:val="00D10514"/>
    <w:rsid w:val="00D10B3D"/>
    <w:rsid w:val="00D11147"/>
    <w:rsid w:val="00D23183"/>
    <w:rsid w:val="00D4709C"/>
    <w:rsid w:val="00D54C59"/>
    <w:rsid w:val="00D54FE2"/>
    <w:rsid w:val="00D62BEB"/>
    <w:rsid w:val="00D92CB0"/>
    <w:rsid w:val="00DA630F"/>
    <w:rsid w:val="00DC0435"/>
    <w:rsid w:val="00DC5500"/>
    <w:rsid w:val="00DD3403"/>
    <w:rsid w:val="00DF11AA"/>
    <w:rsid w:val="00DF1B31"/>
    <w:rsid w:val="00DF4118"/>
    <w:rsid w:val="00E25B2D"/>
    <w:rsid w:val="00E405E1"/>
    <w:rsid w:val="00E5161C"/>
    <w:rsid w:val="00E540C1"/>
    <w:rsid w:val="00E60611"/>
    <w:rsid w:val="00E80D27"/>
    <w:rsid w:val="00E82AFD"/>
    <w:rsid w:val="00E857B3"/>
    <w:rsid w:val="00E91518"/>
    <w:rsid w:val="00E93126"/>
    <w:rsid w:val="00E96A30"/>
    <w:rsid w:val="00EB5045"/>
    <w:rsid w:val="00EC4CAE"/>
    <w:rsid w:val="00EC50B3"/>
    <w:rsid w:val="00EE3322"/>
    <w:rsid w:val="00F06B51"/>
    <w:rsid w:val="00F10460"/>
    <w:rsid w:val="00F143C1"/>
    <w:rsid w:val="00F34D13"/>
    <w:rsid w:val="00F41606"/>
    <w:rsid w:val="00F41AD5"/>
    <w:rsid w:val="00F43A18"/>
    <w:rsid w:val="00F55DE9"/>
    <w:rsid w:val="00F602AA"/>
    <w:rsid w:val="00F655C8"/>
    <w:rsid w:val="00F77657"/>
    <w:rsid w:val="00F817BE"/>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3</cp:revision>
  <dcterms:created xsi:type="dcterms:W3CDTF">2018-07-05T18:27:00Z</dcterms:created>
  <dcterms:modified xsi:type="dcterms:W3CDTF">2018-07-05T18:29:00Z</dcterms:modified>
</cp:coreProperties>
</file>