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A7E" w:rsidRDefault="00873647">
      <w:pPr>
        <w:jc w:val="center"/>
        <w:rPr>
          <w:b/>
          <w:sz w:val="28"/>
          <w:szCs w:val="28"/>
        </w:rPr>
      </w:pPr>
      <w:bookmarkStart w:id="0" w:name="_gjdgxs" w:colFirst="0" w:colLast="0"/>
      <w:bookmarkEnd w:id="0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noProof/>
          <w:lang w:val="en-CA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4543425</wp:posOffset>
            </wp:positionH>
            <wp:positionV relativeFrom="paragraph">
              <wp:posOffset>-819149</wp:posOffset>
            </wp:positionV>
            <wp:extent cx="2247900" cy="971550"/>
            <wp:effectExtent l="0" t="0" r="0" b="0"/>
            <wp:wrapSquare wrapText="bothSides" distT="0" distB="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971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CA"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margin">
              <wp:posOffset>-405764</wp:posOffset>
            </wp:positionH>
            <wp:positionV relativeFrom="paragraph">
              <wp:posOffset>-683259</wp:posOffset>
            </wp:positionV>
            <wp:extent cx="2223135" cy="889000"/>
            <wp:effectExtent l="0" t="0" r="0" b="0"/>
            <wp:wrapSquare wrapText="bothSides" distT="0" distB="0" distL="114300" distR="114300"/>
            <wp:docPr id="2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23135" cy="889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96A30" w:rsidRDefault="00E96A30">
      <w:pPr>
        <w:jc w:val="center"/>
        <w:rPr>
          <w:b/>
          <w:sz w:val="28"/>
          <w:szCs w:val="28"/>
        </w:rPr>
      </w:pPr>
    </w:p>
    <w:p w:rsidR="007C0A7E" w:rsidRDefault="00873647" w:rsidP="00AE0B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Projet </w:t>
      </w:r>
      <w:proofErr w:type="spellStart"/>
      <w:r>
        <w:rPr>
          <w:b/>
          <w:sz w:val="28"/>
          <w:szCs w:val="28"/>
        </w:rPr>
        <w:t>Makerspaces</w:t>
      </w:r>
      <w:proofErr w:type="spellEnd"/>
      <w:r>
        <w:rPr>
          <w:b/>
          <w:sz w:val="28"/>
          <w:szCs w:val="28"/>
        </w:rPr>
        <w:t xml:space="preserve"> CODE/MOE/UOIT--Plan de leçon</w:t>
      </w:r>
    </w:p>
    <w:p w:rsidR="007C0A7E" w:rsidRPr="00003A54" w:rsidRDefault="00B224A5" w:rsidP="00AE0B4E">
      <w:pPr>
        <w:jc w:val="center"/>
        <w:rPr>
          <w:b/>
          <w:sz w:val="28"/>
          <w:szCs w:val="28"/>
          <w:lang w:val="en-CA"/>
        </w:rPr>
      </w:pPr>
      <w:proofErr w:type="spellStart"/>
      <w:r w:rsidRPr="00003A54">
        <w:rPr>
          <w:b/>
          <w:sz w:val="28"/>
          <w:szCs w:val="28"/>
          <w:lang w:val="en-CA"/>
        </w:rPr>
        <w:t>Conseil</w:t>
      </w:r>
      <w:proofErr w:type="spellEnd"/>
      <w:r w:rsidRPr="00003A54">
        <w:rPr>
          <w:b/>
          <w:sz w:val="28"/>
          <w:szCs w:val="28"/>
          <w:lang w:val="en-CA"/>
        </w:rPr>
        <w:t xml:space="preserve"> </w:t>
      </w:r>
      <w:proofErr w:type="spellStart"/>
      <w:r w:rsidRPr="00003A54">
        <w:rPr>
          <w:b/>
          <w:sz w:val="28"/>
          <w:szCs w:val="28"/>
          <w:lang w:val="en-CA"/>
        </w:rPr>
        <w:t>Scolaire</w:t>
      </w:r>
      <w:proofErr w:type="spellEnd"/>
      <w:r w:rsidRPr="00003A54">
        <w:rPr>
          <w:b/>
          <w:sz w:val="28"/>
          <w:szCs w:val="28"/>
          <w:lang w:val="en-CA"/>
        </w:rPr>
        <w:t xml:space="preserve">: </w:t>
      </w:r>
      <w:r w:rsidR="001C449B">
        <w:rPr>
          <w:b/>
          <w:sz w:val="28"/>
          <w:szCs w:val="28"/>
          <w:lang w:val="en-CA"/>
        </w:rPr>
        <w:t>Wellington Catholic</w:t>
      </w:r>
      <w:r w:rsidR="00003A54" w:rsidRPr="00003A54">
        <w:rPr>
          <w:b/>
          <w:sz w:val="28"/>
          <w:szCs w:val="28"/>
          <w:lang w:val="en-CA"/>
        </w:rPr>
        <w:t xml:space="preserve"> District School Board</w:t>
      </w:r>
    </w:p>
    <w:p w:rsidR="007C0A7E" w:rsidRPr="009A3F49" w:rsidRDefault="00B224A5" w:rsidP="00AE0B4E">
      <w:pPr>
        <w:jc w:val="center"/>
        <w:rPr>
          <w:b/>
          <w:sz w:val="28"/>
          <w:szCs w:val="28"/>
        </w:rPr>
      </w:pPr>
      <w:r w:rsidRPr="009A3F49">
        <w:rPr>
          <w:b/>
          <w:sz w:val="28"/>
          <w:szCs w:val="28"/>
        </w:rPr>
        <w:t xml:space="preserve">Année(s): </w:t>
      </w:r>
      <w:r w:rsidR="00C06EB5">
        <w:rPr>
          <w:b/>
          <w:sz w:val="28"/>
          <w:szCs w:val="28"/>
        </w:rPr>
        <w:t>2</w:t>
      </w:r>
      <w:r w:rsidR="009A3F49" w:rsidRPr="009A3F49">
        <w:rPr>
          <w:b/>
          <w:sz w:val="28"/>
          <w:szCs w:val="28"/>
          <w:vertAlign w:val="superscript"/>
        </w:rPr>
        <w:t>e</w:t>
      </w:r>
      <w:r w:rsidR="009A3F49">
        <w:rPr>
          <w:b/>
          <w:sz w:val="28"/>
          <w:szCs w:val="28"/>
        </w:rPr>
        <w:t xml:space="preserve"> </w:t>
      </w:r>
      <w:r w:rsidR="00C06EB5">
        <w:rPr>
          <w:b/>
          <w:sz w:val="28"/>
          <w:szCs w:val="28"/>
        </w:rPr>
        <w:t>et 3</w:t>
      </w:r>
      <w:r w:rsidR="00C06EB5" w:rsidRPr="00C06EB5">
        <w:rPr>
          <w:b/>
          <w:sz w:val="28"/>
          <w:szCs w:val="28"/>
          <w:vertAlign w:val="superscript"/>
        </w:rPr>
        <w:t>e</w:t>
      </w:r>
      <w:r w:rsidR="00C06EB5">
        <w:rPr>
          <w:b/>
          <w:sz w:val="28"/>
          <w:szCs w:val="28"/>
        </w:rPr>
        <w:t xml:space="preserve"> </w:t>
      </w:r>
      <w:r w:rsidR="009A3F49">
        <w:rPr>
          <w:b/>
          <w:sz w:val="28"/>
          <w:szCs w:val="28"/>
        </w:rPr>
        <w:t>année</w:t>
      </w:r>
      <w:r w:rsidR="00C06EB5">
        <w:rPr>
          <w:b/>
          <w:sz w:val="28"/>
          <w:szCs w:val="28"/>
        </w:rPr>
        <w:t>s</w:t>
      </w:r>
    </w:p>
    <w:p w:rsidR="007C0A7E" w:rsidRPr="00E96A30" w:rsidRDefault="00B224A5" w:rsidP="00AE0B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Sujet:</w:t>
      </w:r>
      <w:r w:rsidR="000A29DD">
        <w:rPr>
          <w:b/>
          <w:sz w:val="28"/>
          <w:szCs w:val="28"/>
        </w:rPr>
        <w:t xml:space="preserve"> Les </w:t>
      </w:r>
      <w:r w:rsidR="00C06EB5">
        <w:rPr>
          <w:b/>
          <w:sz w:val="28"/>
          <w:szCs w:val="28"/>
        </w:rPr>
        <w:t>mathé</w:t>
      </w:r>
      <w:bookmarkStart w:id="1" w:name="_GoBack"/>
      <w:bookmarkEnd w:id="1"/>
      <w:r w:rsidR="00C06EB5">
        <w:rPr>
          <w:b/>
          <w:sz w:val="28"/>
          <w:szCs w:val="28"/>
        </w:rPr>
        <w:t>matiques</w:t>
      </w:r>
      <w:r w:rsidR="00C201A8">
        <w:rPr>
          <w:b/>
          <w:sz w:val="28"/>
          <w:szCs w:val="28"/>
        </w:rPr>
        <w:t xml:space="preserve"> – le codage</w:t>
      </w:r>
      <w:r w:rsidR="009A3F49">
        <w:rPr>
          <w:b/>
          <w:sz w:val="28"/>
          <w:szCs w:val="28"/>
        </w:rPr>
        <w:t xml:space="preserve"> </w:t>
      </w: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5"/>
        <w:gridCol w:w="4675"/>
      </w:tblGrid>
      <w:tr w:rsidR="007C0A7E">
        <w:tc>
          <w:tcPr>
            <w:tcW w:w="9350" w:type="dxa"/>
            <w:gridSpan w:val="2"/>
            <w:shd w:val="clear" w:color="auto" w:fill="DEEBF6"/>
          </w:tcPr>
          <w:p w:rsidR="007C0A7E" w:rsidRDefault="00873647">
            <w:pPr>
              <w:rPr>
                <w:b/>
              </w:rPr>
            </w:pPr>
            <w:r>
              <w:rPr>
                <w:b/>
              </w:rPr>
              <w:t xml:space="preserve">Grandes idées: </w:t>
            </w:r>
          </w:p>
          <w:p w:rsidR="009A3F49" w:rsidRDefault="00082D4A" w:rsidP="007E752F">
            <w:r w:rsidRPr="00082D4A">
              <w:t>Les élèves peuvent utili</w:t>
            </w:r>
            <w:r w:rsidR="005C2A60">
              <w:t>ser l'estimation, la mesure et d</w:t>
            </w:r>
            <w:r w:rsidRPr="00082D4A">
              <w:t>es unités standard pour concevoir et construire un labyrinthe. Les élèves peuvent défier les autres pour guider leur Bee Bot dans le labyrinthe, en enregistrant les mouvements.</w:t>
            </w:r>
          </w:p>
          <w:p w:rsidR="00082D4A" w:rsidRDefault="00082D4A" w:rsidP="007E752F"/>
          <w:p w:rsidR="007C0A7E" w:rsidRDefault="00873647">
            <w:pPr>
              <w:rPr>
                <w:b/>
              </w:rPr>
            </w:pPr>
            <w:r>
              <w:rPr>
                <w:b/>
              </w:rPr>
              <w:t>Attentes du curriculum:</w:t>
            </w:r>
          </w:p>
          <w:p w:rsidR="00082D4A" w:rsidRDefault="00082D4A" w:rsidP="00082D4A">
            <w:r>
              <w:t>-estimer, mesurer et enregistrer les longueurs en utilisant des unités standard;</w:t>
            </w:r>
          </w:p>
          <w:p w:rsidR="009A3F49" w:rsidRDefault="00082D4A" w:rsidP="00082D4A">
            <w:r>
              <w:t>- démontrer une compréhension de l'ampleur en comptant en avant et en arrière par divers nombres et à partir de différents points de départ.</w:t>
            </w:r>
          </w:p>
          <w:p w:rsidR="00082D4A" w:rsidRDefault="00082D4A" w:rsidP="00082D4A"/>
          <w:p w:rsidR="00E96A30" w:rsidRDefault="00E96A30" w:rsidP="00E96A30">
            <w:pPr>
              <w:rPr>
                <w:b/>
              </w:rPr>
            </w:pPr>
            <w:r>
              <w:rPr>
                <w:b/>
              </w:rPr>
              <w:t>Contenus d’apprentissages :</w:t>
            </w:r>
          </w:p>
          <w:p w:rsidR="00082D4A" w:rsidRDefault="00082D4A" w:rsidP="00082D4A">
            <w:r>
              <w:t>- estimer, mesurer et enregistrer les longueurs en utilisant des unités standard (c.-à-d., centimètre, mètre, kilomètre);</w:t>
            </w:r>
          </w:p>
          <w:p w:rsidR="000223ED" w:rsidRDefault="00082D4A" w:rsidP="00082D4A">
            <w:r>
              <w:t>- compter par 1, 2, 5, 10 et 100 à 1000 à partir de divers points de départ, et par 25 à 1000 à partir de multiples de 25, en utilisant une variété d'outils et de stratégies.</w:t>
            </w:r>
          </w:p>
          <w:p w:rsidR="00082D4A" w:rsidRPr="00445479" w:rsidRDefault="00082D4A" w:rsidP="00082D4A"/>
        </w:tc>
      </w:tr>
      <w:tr w:rsidR="007C0A7E">
        <w:tc>
          <w:tcPr>
            <w:tcW w:w="4675" w:type="dxa"/>
            <w:shd w:val="clear" w:color="auto" w:fill="DEEBF6"/>
          </w:tcPr>
          <w:p w:rsidR="007C0A7E" w:rsidRDefault="00873647">
            <w:pPr>
              <w:rPr>
                <w:b/>
              </w:rPr>
            </w:pPr>
            <w:r>
              <w:rPr>
                <w:b/>
              </w:rPr>
              <w:t>Buts d’apprentissages:</w:t>
            </w:r>
          </w:p>
          <w:p w:rsidR="007C0A7E" w:rsidRDefault="000223ED">
            <w:r>
              <w:t>« On apprend</w:t>
            </w:r>
            <w:r w:rsidR="00082D4A">
              <w:t xml:space="preserve"> à</w:t>
            </w:r>
            <w:r>
              <w:t xml:space="preserve"> </w:t>
            </w:r>
            <w:r w:rsidR="00F143C1">
              <w:t>… »</w:t>
            </w:r>
          </w:p>
          <w:p w:rsidR="000223ED" w:rsidRDefault="00082D4A" w:rsidP="000223ED">
            <w:r w:rsidRPr="00082D4A">
              <w:t>-code</w:t>
            </w:r>
            <w:r>
              <w:t>r</w:t>
            </w:r>
            <w:r w:rsidRPr="00082D4A">
              <w:t xml:space="preserve"> avec BeeBots et complète des défis avec un groupe.</w:t>
            </w:r>
          </w:p>
          <w:p w:rsidR="005C2A60" w:rsidRDefault="005C2A60" w:rsidP="000223ED">
            <w:pPr>
              <w:rPr>
                <w:b/>
              </w:rPr>
            </w:pPr>
          </w:p>
        </w:tc>
        <w:tc>
          <w:tcPr>
            <w:tcW w:w="4675" w:type="dxa"/>
            <w:shd w:val="clear" w:color="auto" w:fill="DEEBF6"/>
          </w:tcPr>
          <w:p w:rsidR="007C0A7E" w:rsidRDefault="00873647">
            <w:pPr>
              <w:rPr>
                <w:b/>
              </w:rPr>
            </w:pPr>
            <w:r>
              <w:rPr>
                <w:b/>
              </w:rPr>
              <w:t xml:space="preserve">Critères de succès:  </w:t>
            </w:r>
          </w:p>
          <w:p w:rsidR="003A460D" w:rsidRDefault="00E91518" w:rsidP="00C26805">
            <w:r>
              <w:t>Nous aurons</w:t>
            </w:r>
            <w:r w:rsidR="00C26805">
              <w:t xml:space="preserve"> du succès quand…</w:t>
            </w:r>
          </w:p>
          <w:p w:rsidR="00F817BE" w:rsidRDefault="004851EA" w:rsidP="00082D4A">
            <w:r>
              <w:t xml:space="preserve">- </w:t>
            </w:r>
            <w:r w:rsidR="000223ED">
              <w:t xml:space="preserve">nous pouvons </w:t>
            </w:r>
            <w:r w:rsidR="00082D4A">
              <w:t>compléter le défi du labyrinthe</w:t>
            </w:r>
          </w:p>
          <w:p w:rsidR="000223ED" w:rsidRDefault="000223ED" w:rsidP="000223ED"/>
        </w:tc>
      </w:tr>
      <w:tr w:rsidR="007C0A7E">
        <w:tc>
          <w:tcPr>
            <w:tcW w:w="9350" w:type="dxa"/>
            <w:gridSpan w:val="2"/>
            <w:shd w:val="clear" w:color="auto" w:fill="DEEBF6"/>
          </w:tcPr>
          <w:p w:rsidR="007C0A7E" w:rsidRDefault="00873647">
            <w:pPr>
              <w:rPr>
                <w:b/>
              </w:rPr>
            </w:pPr>
            <w:r>
              <w:rPr>
                <w:b/>
              </w:rPr>
              <w:t>Aperçu de la leçon:</w:t>
            </w:r>
          </w:p>
          <w:p w:rsidR="00720931" w:rsidRDefault="00082D4A" w:rsidP="00720931">
            <w:r>
              <w:t xml:space="preserve">Plusieurs labyrinthes vont être créés par les élèves. Ils/elles coderont leur BeeBot pour passer du début jusqu’au fin du labyrinthe. </w:t>
            </w:r>
          </w:p>
          <w:p w:rsidR="000F0CBF" w:rsidRDefault="000F0CBF" w:rsidP="00720931"/>
        </w:tc>
      </w:tr>
      <w:tr w:rsidR="007C0A7E" w:rsidRPr="000F0CBF">
        <w:tc>
          <w:tcPr>
            <w:tcW w:w="9350" w:type="dxa"/>
            <w:gridSpan w:val="2"/>
            <w:shd w:val="clear" w:color="auto" w:fill="DEEBF6"/>
          </w:tcPr>
          <w:p w:rsidR="007C0A7E" w:rsidRDefault="00873647">
            <w:pPr>
              <w:rPr>
                <w:b/>
              </w:rPr>
            </w:pPr>
            <w:r>
              <w:rPr>
                <w:b/>
              </w:rPr>
              <w:t xml:space="preserve">Matériaux et technologie à employer:  </w:t>
            </w:r>
          </w:p>
          <w:p w:rsidR="000F0CBF" w:rsidRDefault="004851EA" w:rsidP="00082D4A">
            <w:r>
              <w:t xml:space="preserve">- </w:t>
            </w:r>
            <w:r w:rsidR="00082D4A">
              <w:t>des BeeBots</w:t>
            </w:r>
          </w:p>
          <w:p w:rsidR="000F0CBF" w:rsidRDefault="006F290E" w:rsidP="000F0CBF">
            <w:r>
              <w:t xml:space="preserve">- </w:t>
            </w:r>
            <w:r w:rsidR="00E60611">
              <w:t>D</w:t>
            </w:r>
            <w:r>
              <w:t>u r</w:t>
            </w:r>
            <w:r w:rsidR="000F0CBF">
              <w:t>uban gommé</w:t>
            </w:r>
            <w:r w:rsidR="00082D4A">
              <w:t xml:space="preserve"> ou des cubes de maths</w:t>
            </w:r>
          </w:p>
          <w:p w:rsidR="00082D4A" w:rsidRPr="000F0CBF" w:rsidRDefault="00082D4A" w:rsidP="000F0CBF">
            <w:r>
              <w:t>- du papier et des crayons pour enregistrer les données</w:t>
            </w:r>
          </w:p>
          <w:p w:rsidR="00720931" w:rsidRPr="000F0CBF" w:rsidRDefault="00720931" w:rsidP="00720931"/>
        </w:tc>
      </w:tr>
      <w:tr w:rsidR="007C0A7E">
        <w:tc>
          <w:tcPr>
            <w:tcW w:w="4675" w:type="dxa"/>
            <w:shd w:val="clear" w:color="auto" w:fill="DEEBF6"/>
          </w:tcPr>
          <w:p w:rsidR="007C0A7E" w:rsidRDefault="006F290E">
            <w:pPr>
              <w:rPr>
                <w:b/>
              </w:rPr>
            </w:pPr>
            <w:r>
              <w:rPr>
                <w:b/>
              </w:rPr>
              <w:t>Accommodations</w:t>
            </w:r>
            <w:r w:rsidR="00E51117">
              <w:rPr>
                <w:b/>
              </w:rPr>
              <w:t>/modifications</w:t>
            </w:r>
            <w:r>
              <w:rPr>
                <w:b/>
              </w:rPr>
              <w:t> :</w:t>
            </w:r>
            <w:r w:rsidR="00873647">
              <w:rPr>
                <w:b/>
              </w:rPr>
              <w:t xml:space="preserve"> </w:t>
            </w:r>
          </w:p>
          <w:p w:rsidR="006F290E" w:rsidRDefault="00A65A3C" w:rsidP="00E51117">
            <w:r>
              <w:t xml:space="preserve">- </w:t>
            </w:r>
            <w:r w:rsidR="00E51117">
              <w:t>Réduire le nombre de défis que les élèves doivent accomplir</w:t>
            </w:r>
          </w:p>
          <w:p w:rsidR="007C0A7E" w:rsidRPr="006F290E" w:rsidRDefault="007C0A7E" w:rsidP="006F290E"/>
        </w:tc>
        <w:tc>
          <w:tcPr>
            <w:tcW w:w="4675" w:type="dxa"/>
            <w:shd w:val="clear" w:color="auto" w:fill="DEEBF6"/>
          </w:tcPr>
          <w:p w:rsidR="007C0A7E" w:rsidRDefault="00873647">
            <w:pPr>
              <w:rPr>
                <w:b/>
              </w:rPr>
            </w:pPr>
            <w:r>
              <w:rPr>
                <w:b/>
              </w:rPr>
              <w:t>La leçon sera différencié par:</w:t>
            </w:r>
          </w:p>
          <w:p w:rsidR="007C0A7E" w:rsidRDefault="00F143C1" w:rsidP="005838F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Le</w:t>
            </w:r>
            <w:r w:rsidR="00873647">
              <w:rPr>
                <w:b/>
                <w:color w:val="000000"/>
              </w:rPr>
              <w:t xml:space="preserve"> contenu, spécifiquement:</w:t>
            </w:r>
          </w:p>
          <w:p w:rsidR="005838F1" w:rsidRPr="005838F1" w:rsidRDefault="00873647" w:rsidP="005838F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b/>
              </w:rPr>
            </w:pPr>
            <w:r>
              <w:rPr>
                <w:b/>
                <w:color w:val="000000"/>
              </w:rPr>
              <w:t xml:space="preserve">Le processus, spécifiquement: </w:t>
            </w:r>
          </w:p>
          <w:p w:rsidR="006A4446" w:rsidRPr="006A4446" w:rsidRDefault="00342225" w:rsidP="005838F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b/>
              </w:rPr>
            </w:pPr>
            <w:r w:rsidRPr="006A4446">
              <w:rPr>
                <w:b/>
                <w:color w:val="000000"/>
              </w:rPr>
              <w:t>Le produit, spécifiquement:</w:t>
            </w:r>
          </w:p>
          <w:p w:rsidR="0068797F" w:rsidRPr="00E51117" w:rsidRDefault="00873647" w:rsidP="005C2A6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b/>
              </w:rPr>
            </w:pPr>
            <w:r w:rsidRPr="006A4446">
              <w:rPr>
                <w:b/>
                <w:color w:val="000000"/>
              </w:rPr>
              <w:t xml:space="preserve">L’environnement, spécifiquement: </w:t>
            </w:r>
          </w:p>
        </w:tc>
      </w:tr>
      <w:tr w:rsidR="007C0A7E">
        <w:tc>
          <w:tcPr>
            <w:tcW w:w="9350" w:type="dxa"/>
            <w:gridSpan w:val="2"/>
            <w:shd w:val="clear" w:color="auto" w:fill="9CC3E5"/>
          </w:tcPr>
          <w:p w:rsidR="007C0A7E" w:rsidRDefault="00873647">
            <w:pPr>
              <w:rPr>
                <w:b/>
              </w:rPr>
            </w:pPr>
            <w:r>
              <w:rPr>
                <w:b/>
              </w:rPr>
              <w:lastRenderedPageBreak/>
              <w:t xml:space="preserve">MINDS ON:  </w:t>
            </w:r>
          </w:p>
        </w:tc>
      </w:tr>
      <w:tr w:rsidR="007C0A7E">
        <w:tc>
          <w:tcPr>
            <w:tcW w:w="4675" w:type="dxa"/>
          </w:tcPr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 xml:space="preserve">Pendant cette phase, l’enseignant(e) pourra :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Activer les connaissances préalables des élèves;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• Engager les élèves en posant des questions qui suscitent la réflexion ;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Recueillir des données d'évaluation diagnostique et / ou formative par l'observation et l'interrogatoire ; </w:t>
            </w:r>
          </w:p>
          <w:p w:rsidR="007C0A7E" w:rsidRDefault="007C0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675" w:type="dxa"/>
          </w:tcPr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Pendant cette phase, les étudiant(e)s pourraient • participer en discussions ;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proposer des stratégies ;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Interroger le professeur et ses camarades de classe ;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• Faire des liens et réfléchir sur l'apprentissage antérieur.</w:t>
            </w:r>
          </w:p>
          <w:p w:rsidR="007C0A7E" w:rsidRDefault="007C0A7E">
            <w:pPr>
              <w:rPr>
                <w:b/>
              </w:rPr>
            </w:pPr>
          </w:p>
        </w:tc>
      </w:tr>
      <w:tr w:rsidR="007C0A7E">
        <w:tc>
          <w:tcPr>
            <w:tcW w:w="9350" w:type="dxa"/>
            <w:gridSpan w:val="2"/>
            <w:shd w:val="clear" w:color="auto" w:fill="DEEBF6"/>
          </w:tcPr>
          <w:p w:rsidR="007C0A7E" w:rsidRDefault="0087364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Décrivez comment vous allez introduire l'activité d'apprentissage à vos élèves.</w:t>
            </w:r>
          </w:p>
          <w:p w:rsidR="00A50714" w:rsidRPr="00E51117" w:rsidRDefault="00E51117" w:rsidP="00A50714">
            <w:pPr>
              <w:rPr>
                <w:color w:val="000000"/>
              </w:rPr>
            </w:pPr>
            <w:r w:rsidRPr="00E51117">
              <w:rPr>
                <w:color w:val="000000"/>
              </w:rPr>
              <w:t xml:space="preserve">Montrez les BeeBots et expliquer </w:t>
            </w:r>
            <w:r w:rsidR="005C2A60">
              <w:rPr>
                <w:color w:val="000000"/>
              </w:rPr>
              <w:t xml:space="preserve">aux élèves </w:t>
            </w:r>
            <w:r w:rsidRPr="00E51117">
              <w:rPr>
                <w:color w:val="000000"/>
              </w:rPr>
              <w:t xml:space="preserve">comment les coder. </w:t>
            </w:r>
          </w:p>
          <w:p w:rsidR="002D3C66" w:rsidRDefault="002D3C66" w:rsidP="00A50714">
            <w:pPr>
              <w:rPr>
                <w:b/>
                <w:color w:val="000000"/>
              </w:rPr>
            </w:pPr>
          </w:p>
          <w:p w:rsidR="0068797F" w:rsidRDefault="0087364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Quelles questions clés poseriez-vous ? </w:t>
            </w:r>
          </w:p>
          <w:p w:rsidR="002D3C66" w:rsidRDefault="00E51117" w:rsidP="002D3C66">
            <w:pPr>
              <w:rPr>
                <w:color w:val="000000"/>
              </w:rPr>
            </w:pPr>
            <w:r w:rsidRPr="00E51117">
              <w:rPr>
                <w:color w:val="000000"/>
              </w:rPr>
              <w:t>Que feriez-vous si vous et vos amis deviez trouver votre chemin dans un labyrinthe? Quelles stratégies utiliseriez-vous? Que faire si vous avez une vue d'oiseau</w:t>
            </w:r>
            <w:r w:rsidR="005C2A60">
              <w:rPr>
                <w:color w:val="000000"/>
              </w:rPr>
              <w:t xml:space="preserve"> du labyrinthe; e</w:t>
            </w:r>
            <w:r w:rsidRPr="00E51117">
              <w:rPr>
                <w:color w:val="000000"/>
              </w:rPr>
              <w:t>st-ce que cela vous aiderait à trouver votre chemin?</w:t>
            </w:r>
          </w:p>
          <w:p w:rsidR="00E51117" w:rsidRDefault="00E51117" w:rsidP="002D3C66">
            <w:pPr>
              <w:rPr>
                <w:b/>
                <w:color w:val="000000"/>
              </w:rPr>
            </w:pPr>
          </w:p>
          <w:p w:rsidR="0068797F" w:rsidRDefault="0087364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Comment allez-vous recueillir des données diagnostiques ou formatives sur les niveaux actuels de compréhension des élèves ? </w:t>
            </w:r>
          </w:p>
          <w:p w:rsidR="0034023B" w:rsidRDefault="00E51117" w:rsidP="0034023B">
            <w:pPr>
              <w:rPr>
                <w:color w:val="000000"/>
              </w:rPr>
            </w:pPr>
            <w:r>
              <w:rPr>
                <w:color w:val="000000"/>
              </w:rPr>
              <w:t>- des petits quiz</w:t>
            </w:r>
          </w:p>
          <w:p w:rsidR="00E51117" w:rsidRDefault="00E51117" w:rsidP="0034023B">
            <w:pPr>
              <w:rPr>
                <w:color w:val="000000"/>
              </w:rPr>
            </w:pPr>
            <w:r>
              <w:rPr>
                <w:color w:val="000000"/>
              </w:rPr>
              <w:t>- des billets de sortie</w:t>
            </w:r>
          </w:p>
          <w:p w:rsidR="00E51117" w:rsidRDefault="00E51117" w:rsidP="0034023B">
            <w:pPr>
              <w:rPr>
                <w:color w:val="000000"/>
              </w:rPr>
            </w:pPr>
            <w:r>
              <w:rPr>
                <w:color w:val="000000"/>
              </w:rPr>
              <w:t>- Pouce vers le haut</w:t>
            </w:r>
            <w:r w:rsidRPr="00E51117">
              <w:rPr>
                <w:color w:val="000000"/>
              </w:rPr>
              <w:t xml:space="preserve"> / pouce vers le bas pour les questions posées par l'enseignant</w:t>
            </w:r>
            <w:r>
              <w:rPr>
                <w:color w:val="000000"/>
              </w:rPr>
              <w:t>(e)</w:t>
            </w:r>
          </w:p>
          <w:p w:rsidR="00E51117" w:rsidRPr="0068797F" w:rsidRDefault="00E51117" w:rsidP="0034023B">
            <w:pPr>
              <w:rPr>
                <w:color w:val="000000"/>
              </w:rPr>
            </w:pPr>
          </w:p>
          <w:p w:rsidR="007C0A7E" w:rsidRDefault="0087364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Comment les élèves seront-ils/elles groupé(e)s ? Comment les documents seront-ils distribués ?</w:t>
            </w:r>
          </w:p>
          <w:p w:rsidR="00E51117" w:rsidRDefault="00E51117" w:rsidP="00E51117">
            <w:r>
              <w:t>- Les élèves seront regroupés au hasard.</w:t>
            </w:r>
          </w:p>
          <w:p w:rsidR="002D3C66" w:rsidRDefault="00E51117" w:rsidP="00E51117">
            <w:r>
              <w:t>- Un élève de chaque groupe sera responsable de la collecte du matériel nécessaire dans les bacs, et un autre devra le retourner lorsque la tâche sera terminée.</w:t>
            </w:r>
          </w:p>
          <w:p w:rsidR="00E51117" w:rsidRPr="0068797F" w:rsidRDefault="00E51117" w:rsidP="00E51117"/>
        </w:tc>
      </w:tr>
      <w:tr w:rsidR="007C0A7E">
        <w:tc>
          <w:tcPr>
            <w:tcW w:w="9350" w:type="dxa"/>
            <w:gridSpan w:val="2"/>
            <w:shd w:val="clear" w:color="auto" w:fill="9CC3E5"/>
          </w:tcPr>
          <w:p w:rsidR="007C0A7E" w:rsidRDefault="00873647">
            <w:pPr>
              <w:rPr>
                <w:b/>
              </w:rPr>
            </w:pPr>
            <w:r>
              <w:rPr>
                <w:b/>
              </w:rPr>
              <w:t xml:space="preserve">ACTION:  </w:t>
            </w:r>
          </w:p>
        </w:tc>
      </w:tr>
      <w:tr w:rsidR="007C0A7E">
        <w:tc>
          <w:tcPr>
            <w:tcW w:w="4675" w:type="dxa"/>
          </w:tcPr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 xml:space="preserve">Pendant cette phase, l’enseignant(e) pourra :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Poser des questions ;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Clarifier les idées fausses, en redirigeant les élèves par questionnement ;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• Répondre aux questions des élèves (mais éviter de fournir une solution au problème)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observer et évaluer ;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Encourager les élèves à représenter leur pensée de façon concrète et / ou avec des dessins ; </w:t>
            </w:r>
          </w:p>
          <w:p w:rsidR="00BC4D01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• Encourager les élèves à clarifier leurs idées et à poser des questions à d'autres élèves.</w:t>
            </w:r>
          </w:p>
          <w:p w:rsidR="00BC4D01" w:rsidRDefault="00BC4D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675" w:type="dxa"/>
          </w:tcPr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Pendant cette phase, les étudiant(e)s pourraient : • Représenter leur pensée (en utilisant des nombres, des images, des mots, des </w:t>
            </w:r>
            <w:r w:rsidR="008C187F" w:rsidRPr="008C187F">
              <w:rPr>
                <w:color w:val="000000"/>
              </w:rPr>
              <w:t>matériel de manipulation</w:t>
            </w:r>
            <w:r>
              <w:rPr>
                <w:color w:val="000000"/>
              </w:rPr>
              <w:t>, des actions, etc.) ;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• Participer activement à des groupes entiers, de petits groupes ou en groupes indépendants ;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• Expliquer leur pensée à l’e</w:t>
            </w:r>
            <w:r>
              <w:t>ns</w:t>
            </w:r>
            <w:r>
              <w:rPr>
                <w:color w:val="000000"/>
              </w:rPr>
              <w:t xml:space="preserve">eignant(e) et à leurs camarades de classe ; </w:t>
            </w:r>
          </w:p>
          <w:p w:rsidR="007C0A7E" w:rsidRDefault="00873647">
            <w:r>
              <w:t xml:space="preserve">• Explorer et développer des stratégies et des concepts. </w:t>
            </w:r>
          </w:p>
        </w:tc>
      </w:tr>
      <w:tr w:rsidR="007C0A7E">
        <w:tc>
          <w:tcPr>
            <w:tcW w:w="9350" w:type="dxa"/>
            <w:gridSpan w:val="2"/>
            <w:shd w:val="clear" w:color="auto" w:fill="DEEBF6"/>
          </w:tcPr>
          <w:p w:rsidR="00F41606" w:rsidRDefault="00873647" w:rsidP="00F4160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Décrivez les tâches dans lesquelles vos élèves seront engagés.</w:t>
            </w:r>
          </w:p>
          <w:p w:rsidR="005309D7" w:rsidRPr="005309D7" w:rsidRDefault="005309D7" w:rsidP="005309D7">
            <w:pPr>
              <w:rPr>
                <w:color w:val="000000"/>
              </w:rPr>
            </w:pPr>
            <w:r w:rsidRPr="005309D7">
              <w:rPr>
                <w:color w:val="000000"/>
              </w:rPr>
              <w:t>- en utilisant du ruban adhésif ou des cubes, les élèves travailleront en groupes pour créer un labyrinthe assez large pour permettre à un Bee Bot de passer.</w:t>
            </w:r>
          </w:p>
          <w:p w:rsidR="005309D7" w:rsidRPr="005309D7" w:rsidRDefault="005309D7" w:rsidP="005309D7">
            <w:pPr>
              <w:rPr>
                <w:color w:val="000000"/>
              </w:rPr>
            </w:pPr>
            <w:r w:rsidRPr="005309D7">
              <w:rPr>
                <w:color w:val="000000"/>
              </w:rPr>
              <w:t>-le groupe doit déterminer le bon code pour que le Bee Bot réussisse à traverser leur labyrinthe.</w:t>
            </w:r>
          </w:p>
          <w:p w:rsidR="005309D7" w:rsidRPr="005309D7" w:rsidRDefault="005309D7" w:rsidP="005309D7">
            <w:pPr>
              <w:rPr>
                <w:color w:val="000000"/>
              </w:rPr>
            </w:pPr>
            <w:r>
              <w:rPr>
                <w:color w:val="000000"/>
              </w:rPr>
              <w:t>- d</w:t>
            </w:r>
            <w:r w:rsidRPr="005309D7">
              <w:rPr>
                <w:color w:val="000000"/>
              </w:rPr>
              <w:t>emandez aux élèves de faire une rotation pour essayer d'autres labyrinthes.</w:t>
            </w:r>
          </w:p>
          <w:p w:rsidR="00F41AD5" w:rsidRDefault="005309D7" w:rsidP="005309D7">
            <w:pPr>
              <w:rPr>
                <w:color w:val="000000"/>
              </w:rPr>
            </w:pPr>
            <w:r w:rsidRPr="005309D7">
              <w:rPr>
                <w:color w:val="000000"/>
              </w:rPr>
              <w:t>-encourager les élèves à partager le Bee Bot et partager les responsabilités de codage de l'appareil.</w:t>
            </w:r>
          </w:p>
          <w:p w:rsidR="000B41C8" w:rsidRPr="000B41C8" w:rsidRDefault="000B41C8" w:rsidP="00EC4CAE">
            <w:pPr>
              <w:rPr>
                <w:b/>
                <w:color w:val="000000"/>
              </w:rPr>
            </w:pPr>
            <w:r w:rsidRPr="000B41C8">
              <w:rPr>
                <w:b/>
                <w:color w:val="000000"/>
              </w:rPr>
              <w:lastRenderedPageBreak/>
              <w:t>Quelles idées fausses ou difficultés pensez-vous qu'ils</w:t>
            </w:r>
            <w:r>
              <w:rPr>
                <w:b/>
                <w:color w:val="000000"/>
              </w:rPr>
              <w:t>/elles</w:t>
            </w:r>
            <w:r w:rsidRPr="000B41C8">
              <w:rPr>
                <w:b/>
                <w:color w:val="000000"/>
              </w:rPr>
              <w:t xml:space="preserve"> pourraient éprouver?</w:t>
            </w:r>
          </w:p>
          <w:p w:rsidR="000B41C8" w:rsidRDefault="005309D7" w:rsidP="00EC4CAE">
            <w:pPr>
              <w:rPr>
                <w:color w:val="000000"/>
              </w:rPr>
            </w:pPr>
            <w:r>
              <w:rPr>
                <w:color w:val="000000"/>
              </w:rPr>
              <w:t xml:space="preserve">Les </w:t>
            </w:r>
            <w:r w:rsidR="000B41C8" w:rsidRPr="000B41C8">
              <w:rPr>
                <w:color w:val="000000"/>
              </w:rPr>
              <w:t xml:space="preserve">élèves </w:t>
            </w:r>
            <w:r>
              <w:rPr>
                <w:color w:val="000000"/>
              </w:rPr>
              <w:t>auront des difficultés avec le partage de travail, et peut-être avec le codage des BeeBots.</w:t>
            </w:r>
          </w:p>
          <w:p w:rsidR="000B41C8" w:rsidRDefault="000B41C8" w:rsidP="00EC4CAE">
            <w:pPr>
              <w:rPr>
                <w:color w:val="000000"/>
              </w:rPr>
            </w:pPr>
          </w:p>
          <w:p w:rsidR="00E405E1" w:rsidRPr="00E405E1" w:rsidRDefault="00E405E1" w:rsidP="004B51B5">
            <w:pPr>
              <w:rPr>
                <w:b/>
                <w:color w:val="000000"/>
              </w:rPr>
            </w:pPr>
            <w:r w:rsidRPr="00E405E1">
              <w:rPr>
                <w:b/>
                <w:color w:val="000000"/>
              </w:rPr>
              <w:t xml:space="preserve">Comment </w:t>
            </w:r>
            <w:proofErr w:type="spellStart"/>
            <w:r w:rsidRPr="00E405E1">
              <w:rPr>
                <w:b/>
                <w:color w:val="000000"/>
              </w:rPr>
              <w:t>vont-ils</w:t>
            </w:r>
            <w:proofErr w:type="spellEnd"/>
            <w:r w:rsidRPr="00E405E1">
              <w:rPr>
                <w:b/>
                <w:color w:val="000000"/>
              </w:rPr>
              <w:t>/elles démontrer leur compréhension du concept?</w:t>
            </w:r>
          </w:p>
          <w:p w:rsidR="000B41C8" w:rsidRDefault="005309D7" w:rsidP="004B51B5">
            <w:pPr>
              <w:rPr>
                <w:color w:val="000000"/>
              </w:rPr>
            </w:pPr>
            <w:r w:rsidRPr="005309D7">
              <w:rPr>
                <w:color w:val="000000"/>
              </w:rPr>
              <w:t>- Les élèves expliqueront comment le BeeBot traverse le labyrinthe en suivant le code qu'ils</w:t>
            </w:r>
            <w:r>
              <w:rPr>
                <w:color w:val="000000"/>
              </w:rPr>
              <w:t>/elles</w:t>
            </w:r>
            <w:r w:rsidRPr="005309D7">
              <w:rPr>
                <w:color w:val="000000"/>
              </w:rPr>
              <w:t xml:space="preserve"> ont copié sur leur papier. Les élèves communiqueront également tous les défis qu'ils</w:t>
            </w:r>
            <w:r>
              <w:rPr>
                <w:color w:val="000000"/>
              </w:rPr>
              <w:t>/elles</w:t>
            </w:r>
            <w:r w:rsidRPr="005309D7">
              <w:rPr>
                <w:color w:val="000000"/>
              </w:rPr>
              <w:t xml:space="preserve"> ont eu et comment ils</w:t>
            </w:r>
            <w:r>
              <w:rPr>
                <w:color w:val="000000"/>
              </w:rPr>
              <w:t>/elles</w:t>
            </w:r>
            <w:r w:rsidRPr="005309D7">
              <w:rPr>
                <w:color w:val="000000"/>
              </w:rPr>
              <w:t xml:space="preserve"> ont résolu le problème de rediriger leur robot.</w:t>
            </w:r>
          </w:p>
          <w:p w:rsidR="005309D7" w:rsidRDefault="005309D7" w:rsidP="004B51B5">
            <w:pPr>
              <w:rPr>
                <w:color w:val="000000"/>
              </w:rPr>
            </w:pPr>
          </w:p>
          <w:p w:rsidR="00762118" w:rsidRDefault="00873647" w:rsidP="0044636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Comment allez-vous recueillir vos données d'évaluation (par exemple, liste de contrôle, notes anecdotiques) ? </w:t>
            </w:r>
          </w:p>
          <w:p w:rsidR="00EC4CAE" w:rsidRDefault="005309D7" w:rsidP="00EC4CAE">
            <w:pPr>
              <w:rPr>
                <w:color w:val="000000"/>
              </w:rPr>
            </w:pPr>
            <w:r>
              <w:rPr>
                <w:color w:val="000000"/>
              </w:rPr>
              <w:t xml:space="preserve">Une liste de contrôle, et des observations et des conversations. </w:t>
            </w:r>
          </w:p>
          <w:p w:rsidR="00E405E1" w:rsidRDefault="00E405E1" w:rsidP="0082689F">
            <w:pPr>
              <w:rPr>
                <w:color w:val="000000"/>
              </w:rPr>
            </w:pPr>
          </w:p>
          <w:p w:rsidR="00F602AA" w:rsidRDefault="00F602AA" w:rsidP="00F602AA">
            <w:pPr>
              <w:rPr>
                <w:b/>
              </w:rPr>
            </w:pPr>
            <w:r>
              <w:rPr>
                <w:b/>
                <w:color w:val="000000"/>
              </w:rPr>
              <w:t xml:space="preserve">Quelles activités allez-vous fournir pour aller plus loin avec </w:t>
            </w:r>
            <w:r>
              <w:rPr>
                <w:b/>
              </w:rPr>
              <w:t>les apprentissages</w:t>
            </w:r>
            <w:r>
              <w:rPr>
                <w:b/>
                <w:color w:val="000000"/>
              </w:rPr>
              <w:t xml:space="preserve"> des élèves ?</w:t>
            </w:r>
          </w:p>
          <w:p w:rsidR="005309D7" w:rsidRPr="005309D7" w:rsidRDefault="005309D7" w:rsidP="005309D7">
            <w:pPr>
              <w:rPr>
                <w:color w:val="000000"/>
              </w:rPr>
            </w:pPr>
            <w:r w:rsidRPr="005309D7">
              <w:rPr>
                <w:color w:val="000000"/>
              </w:rPr>
              <w:t>- En utilisant le code qui a été créé, utilisez ces nombres pour imprimer des nombres entiers</w:t>
            </w:r>
          </w:p>
          <w:p w:rsidR="000B41C8" w:rsidRDefault="005309D7" w:rsidP="005309D7">
            <w:pPr>
              <w:rPr>
                <w:color w:val="000000"/>
              </w:rPr>
            </w:pPr>
            <w:r w:rsidRPr="005309D7">
              <w:rPr>
                <w:color w:val="000000"/>
              </w:rPr>
              <w:t xml:space="preserve">- Composer des nombres à trois chiffres avec le code et parler de la </w:t>
            </w:r>
            <w:r>
              <w:rPr>
                <w:color w:val="000000"/>
              </w:rPr>
              <w:t>position valeur</w:t>
            </w:r>
          </w:p>
          <w:p w:rsidR="005309D7" w:rsidRPr="00A8485D" w:rsidRDefault="005309D7" w:rsidP="005309D7">
            <w:pPr>
              <w:rPr>
                <w:b/>
              </w:rPr>
            </w:pPr>
          </w:p>
        </w:tc>
      </w:tr>
      <w:tr w:rsidR="007C0A7E">
        <w:tc>
          <w:tcPr>
            <w:tcW w:w="9350" w:type="dxa"/>
            <w:gridSpan w:val="2"/>
            <w:shd w:val="clear" w:color="auto" w:fill="9CC3E5"/>
          </w:tcPr>
          <w:p w:rsidR="007C0A7E" w:rsidRDefault="00F143C1">
            <w:pPr>
              <w:rPr>
                <w:b/>
              </w:rPr>
            </w:pPr>
            <w:r>
              <w:rPr>
                <w:b/>
              </w:rPr>
              <w:lastRenderedPageBreak/>
              <w:t xml:space="preserve">CONSOLIDATION: </w:t>
            </w:r>
            <w:r w:rsidR="00873647">
              <w:rPr>
                <w:b/>
              </w:rPr>
              <w:t>Réflexion et Connection</w:t>
            </w:r>
          </w:p>
        </w:tc>
      </w:tr>
      <w:tr w:rsidR="007C0A7E">
        <w:trPr>
          <w:trHeight w:val="480"/>
        </w:trPr>
        <w:tc>
          <w:tcPr>
            <w:tcW w:w="4675" w:type="dxa"/>
          </w:tcPr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 xml:space="preserve">Pendant cette phase, l’enseignant(e) pourra :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Encourager les élèves à expliquer une variété de stratégies d'apprentissage ;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Demander aux élèves de défendre leurs procédures et de justifier leurs réponses ;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•</w:t>
            </w:r>
            <w:r>
              <w:rPr>
                <w:rFonts w:ascii="inherit" w:eastAsia="inherit" w:hAnsi="inherit" w:cs="inherit"/>
                <w:color w:val="212121"/>
                <w:sz w:val="20"/>
                <w:szCs w:val="20"/>
              </w:rPr>
              <w:t xml:space="preserve"> </w:t>
            </w:r>
            <w:r>
              <w:rPr>
                <w:color w:val="000000"/>
              </w:rPr>
              <w:t xml:space="preserve">Clarifier les malentendus ;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Relier des stratégies et des solutions à des types de problèmes similaires afin d'aider les élèves à généraliser les concepts ; </w:t>
            </w:r>
          </w:p>
          <w:p w:rsidR="007C0A7E" w:rsidRDefault="00873647" w:rsidP="000B4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color w:val="000000"/>
              </w:rPr>
              <w:t>• Résumer la discussion et mettre l'accent sur des points ou des concepts clés.</w:t>
            </w:r>
          </w:p>
          <w:p w:rsidR="00B35C60" w:rsidRDefault="00B35C60">
            <w:pPr>
              <w:rPr>
                <w:b/>
              </w:rPr>
            </w:pPr>
          </w:p>
        </w:tc>
        <w:tc>
          <w:tcPr>
            <w:tcW w:w="4675" w:type="dxa"/>
          </w:tcPr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 xml:space="preserve">Pendant cette phase, les étudiant(e)s pourraient :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Partager leurs découvertes ;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• Utilise une variété de représentations concrètes pour démontrer leur compréhension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justifier et expliquer leurs pensées ;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• réfléchir sur leurs apprentissages.</w:t>
            </w:r>
          </w:p>
          <w:p w:rsidR="007C0A7E" w:rsidRDefault="007C0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7C0A7E">
        <w:tc>
          <w:tcPr>
            <w:tcW w:w="9350" w:type="dxa"/>
            <w:gridSpan w:val="2"/>
            <w:shd w:val="clear" w:color="auto" w:fill="DEEBF6"/>
          </w:tcPr>
          <w:p w:rsidR="0082689F" w:rsidRDefault="00401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Comment choisirez-vous les élèves ou les groupes d'élèves qui doivent partager leur travail avec la classe (ex. Montrer une variété de stratégies, montrer différents types de représentations, illustrer un concept clé) ?</w:t>
            </w:r>
            <w:r w:rsidR="00995F66">
              <w:rPr>
                <w:b/>
                <w:color w:val="000000"/>
              </w:rPr>
              <w:t xml:space="preserve"> </w:t>
            </w:r>
          </w:p>
          <w:p w:rsidR="000B41C8" w:rsidRDefault="005309D7" w:rsidP="00455F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>- basé sur les observations/conversations avec chaque groupe</w:t>
            </w:r>
          </w:p>
          <w:p w:rsidR="007C0A7E" w:rsidRDefault="00873647" w:rsidP="00455F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Quelles questions clés poseriez-vous pendant le débriefing ? </w:t>
            </w:r>
          </w:p>
          <w:p w:rsidR="005309D7" w:rsidRPr="005309D7" w:rsidRDefault="005309D7" w:rsidP="005309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 w:rsidRPr="005309D7">
              <w:rPr>
                <w:color w:val="000000"/>
              </w:rPr>
              <w:t>- Quelles parties du défi avez-vous trouvé les plus difficiles / faciles?</w:t>
            </w:r>
          </w:p>
          <w:p w:rsidR="005309D7" w:rsidRPr="005309D7" w:rsidRDefault="005309D7" w:rsidP="005309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 w:rsidRPr="005309D7">
              <w:rPr>
                <w:color w:val="000000"/>
              </w:rPr>
              <w:t>- face à un défi, comment avez-vous résolu le problème avec votre groupe?</w:t>
            </w:r>
          </w:p>
          <w:p w:rsidR="000B41C8" w:rsidRPr="00E80D27" w:rsidRDefault="005309D7" w:rsidP="005309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 w:rsidRPr="005309D7">
              <w:rPr>
                <w:color w:val="000000"/>
              </w:rPr>
              <w:t>- Que pourriez-vous faire pour rendre la tâche plus difficile?</w:t>
            </w:r>
          </w:p>
        </w:tc>
      </w:tr>
    </w:tbl>
    <w:p w:rsidR="007C0A7E" w:rsidRDefault="007C0A7E"/>
    <w:p w:rsidR="00995F66" w:rsidRDefault="00995F66"/>
    <w:p w:rsidR="00995F66" w:rsidRDefault="00995F66"/>
    <w:p w:rsidR="00995F66" w:rsidRDefault="00995F66"/>
    <w:sectPr w:rsidR="00995F66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1D9" w:rsidRDefault="00F751D9">
      <w:pPr>
        <w:spacing w:after="0" w:line="240" w:lineRule="auto"/>
      </w:pPr>
      <w:r>
        <w:separator/>
      </w:r>
    </w:p>
  </w:endnote>
  <w:endnote w:type="continuationSeparator" w:id="0">
    <w:p w:rsidR="00F751D9" w:rsidRDefault="00F75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A54" w:rsidRDefault="00003A5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 xml:space="preserve">Adapté </w:t>
    </w:r>
    <w:proofErr w:type="gramStart"/>
    <w:r>
      <w:rPr>
        <w:color w:val="000000"/>
      </w:rPr>
      <w:t>de eworkshop.on.ca</w:t>
    </w:r>
    <w:proofErr w:type="gramEnd"/>
    <w:r>
      <w:rPr>
        <w:color w:val="00000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1D9" w:rsidRDefault="00F751D9">
      <w:pPr>
        <w:spacing w:after="0" w:line="240" w:lineRule="auto"/>
      </w:pPr>
      <w:r>
        <w:separator/>
      </w:r>
    </w:p>
  </w:footnote>
  <w:footnote w:type="continuationSeparator" w:id="0">
    <w:p w:rsidR="00F751D9" w:rsidRDefault="00F75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A54" w:rsidRDefault="00003A5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C449B">
      <w:rPr>
        <w:noProof/>
        <w:color w:val="000000"/>
      </w:rPr>
      <w:t>1</w:t>
    </w:r>
    <w:r>
      <w:rPr>
        <w:color w:val="000000"/>
      </w:rPr>
      <w:fldChar w:fldCharType="end"/>
    </w:r>
  </w:p>
  <w:p w:rsidR="00003A54" w:rsidRDefault="00003A5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20BB3"/>
    <w:multiLevelType w:val="multilevel"/>
    <w:tmpl w:val="08502F2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59294E5D"/>
    <w:multiLevelType w:val="multilevel"/>
    <w:tmpl w:val="FC9203A0"/>
    <w:lvl w:ilvl="0">
      <w:start w:val="1"/>
      <w:numFmt w:val="bullet"/>
      <w:lvlText w:val="•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A7E"/>
    <w:rsid w:val="00003A54"/>
    <w:rsid w:val="0001575A"/>
    <w:rsid w:val="000223ED"/>
    <w:rsid w:val="00026966"/>
    <w:rsid w:val="0004616A"/>
    <w:rsid w:val="00054CEB"/>
    <w:rsid w:val="0007278C"/>
    <w:rsid w:val="00072B24"/>
    <w:rsid w:val="000747A8"/>
    <w:rsid w:val="00080686"/>
    <w:rsid w:val="00082D4A"/>
    <w:rsid w:val="0008660E"/>
    <w:rsid w:val="00087A5E"/>
    <w:rsid w:val="00091A80"/>
    <w:rsid w:val="000938F6"/>
    <w:rsid w:val="000A29DD"/>
    <w:rsid w:val="000B41C8"/>
    <w:rsid w:val="000C6A4E"/>
    <w:rsid w:val="000D28CB"/>
    <w:rsid w:val="000F0CBF"/>
    <w:rsid w:val="000F381E"/>
    <w:rsid w:val="00104D5E"/>
    <w:rsid w:val="00110F6B"/>
    <w:rsid w:val="00115AD1"/>
    <w:rsid w:val="0012626A"/>
    <w:rsid w:val="00127FBD"/>
    <w:rsid w:val="00136A02"/>
    <w:rsid w:val="00136FA2"/>
    <w:rsid w:val="001434D0"/>
    <w:rsid w:val="00157AA0"/>
    <w:rsid w:val="00173C3C"/>
    <w:rsid w:val="001A2F59"/>
    <w:rsid w:val="001A4574"/>
    <w:rsid w:val="001A7A10"/>
    <w:rsid w:val="001C449B"/>
    <w:rsid w:val="001C4A5B"/>
    <w:rsid w:val="001D1C1E"/>
    <w:rsid w:val="001E3B5E"/>
    <w:rsid w:val="001E5C80"/>
    <w:rsid w:val="00201928"/>
    <w:rsid w:val="00226AC5"/>
    <w:rsid w:val="002374AC"/>
    <w:rsid w:val="0025386A"/>
    <w:rsid w:val="00285E3E"/>
    <w:rsid w:val="00286FE0"/>
    <w:rsid w:val="002B4260"/>
    <w:rsid w:val="002D29CC"/>
    <w:rsid w:val="002D3C66"/>
    <w:rsid w:val="002F63EF"/>
    <w:rsid w:val="00327E4E"/>
    <w:rsid w:val="003310E4"/>
    <w:rsid w:val="00333E21"/>
    <w:rsid w:val="0034023B"/>
    <w:rsid w:val="00342225"/>
    <w:rsid w:val="003524F8"/>
    <w:rsid w:val="00383887"/>
    <w:rsid w:val="003841A1"/>
    <w:rsid w:val="00385CAF"/>
    <w:rsid w:val="00392532"/>
    <w:rsid w:val="0039617A"/>
    <w:rsid w:val="003A2B8D"/>
    <w:rsid w:val="003A460D"/>
    <w:rsid w:val="003C13D2"/>
    <w:rsid w:val="003C5F5E"/>
    <w:rsid w:val="003E26C0"/>
    <w:rsid w:val="003F1D69"/>
    <w:rsid w:val="003F4AC7"/>
    <w:rsid w:val="004008BD"/>
    <w:rsid w:val="00401269"/>
    <w:rsid w:val="004026D0"/>
    <w:rsid w:val="004130B8"/>
    <w:rsid w:val="0042568C"/>
    <w:rsid w:val="00442402"/>
    <w:rsid w:val="00445479"/>
    <w:rsid w:val="0044636D"/>
    <w:rsid w:val="004506FF"/>
    <w:rsid w:val="00455F5C"/>
    <w:rsid w:val="00457CED"/>
    <w:rsid w:val="00461220"/>
    <w:rsid w:val="00471FB6"/>
    <w:rsid w:val="0048351B"/>
    <w:rsid w:val="004851EA"/>
    <w:rsid w:val="00495845"/>
    <w:rsid w:val="004B51B5"/>
    <w:rsid w:val="004C3E2D"/>
    <w:rsid w:val="004D7CCF"/>
    <w:rsid w:val="004E6D04"/>
    <w:rsid w:val="005230B9"/>
    <w:rsid w:val="005233A4"/>
    <w:rsid w:val="005309D7"/>
    <w:rsid w:val="00546EA0"/>
    <w:rsid w:val="00554D2F"/>
    <w:rsid w:val="00555BEC"/>
    <w:rsid w:val="00556A2F"/>
    <w:rsid w:val="005838F1"/>
    <w:rsid w:val="005A384F"/>
    <w:rsid w:val="005B00B0"/>
    <w:rsid w:val="005B011D"/>
    <w:rsid w:val="005B5E49"/>
    <w:rsid w:val="005C2A60"/>
    <w:rsid w:val="005C637D"/>
    <w:rsid w:val="005C6584"/>
    <w:rsid w:val="005E23AC"/>
    <w:rsid w:val="005F08AD"/>
    <w:rsid w:val="005F27A3"/>
    <w:rsid w:val="006077AC"/>
    <w:rsid w:val="0063043B"/>
    <w:rsid w:val="006400DA"/>
    <w:rsid w:val="0068797F"/>
    <w:rsid w:val="0069003D"/>
    <w:rsid w:val="00690398"/>
    <w:rsid w:val="006A4446"/>
    <w:rsid w:val="006A4A8E"/>
    <w:rsid w:val="006C182B"/>
    <w:rsid w:val="006E194E"/>
    <w:rsid w:val="006E38AA"/>
    <w:rsid w:val="006E5232"/>
    <w:rsid w:val="006F290E"/>
    <w:rsid w:val="006F3659"/>
    <w:rsid w:val="006F4719"/>
    <w:rsid w:val="00701DED"/>
    <w:rsid w:val="00716708"/>
    <w:rsid w:val="00720931"/>
    <w:rsid w:val="007268AC"/>
    <w:rsid w:val="00754B13"/>
    <w:rsid w:val="00761230"/>
    <w:rsid w:val="00762118"/>
    <w:rsid w:val="00772922"/>
    <w:rsid w:val="00775408"/>
    <w:rsid w:val="00781E19"/>
    <w:rsid w:val="00783CA3"/>
    <w:rsid w:val="007920C1"/>
    <w:rsid w:val="007B1AB3"/>
    <w:rsid w:val="007C0A7E"/>
    <w:rsid w:val="007C1C0A"/>
    <w:rsid w:val="007E752F"/>
    <w:rsid w:val="007F5987"/>
    <w:rsid w:val="007F6262"/>
    <w:rsid w:val="008049C7"/>
    <w:rsid w:val="00810D80"/>
    <w:rsid w:val="00820BB6"/>
    <w:rsid w:val="0082689F"/>
    <w:rsid w:val="0083492B"/>
    <w:rsid w:val="00844C78"/>
    <w:rsid w:val="008567A7"/>
    <w:rsid w:val="00865E26"/>
    <w:rsid w:val="00873647"/>
    <w:rsid w:val="00883750"/>
    <w:rsid w:val="00896485"/>
    <w:rsid w:val="008A1397"/>
    <w:rsid w:val="008A6113"/>
    <w:rsid w:val="008B0A20"/>
    <w:rsid w:val="008C187F"/>
    <w:rsid w:val="008D5D8A"/>
    <w:rsid w:val="008D69DF"/>
    <w:rsid w:val="008E16BF"/>
    <w:rsid w:val="008E1CE7"/>
    <w:rsid w:val="008F029F"/>
    <w:rsid w:val="008F2DF9"/>
    <w:rsid w:val="008F7C46"/>
    <w:rsid w:val="009214F2"/>
    <w:rsid w:val="00933548"/>
    <w:rsid w:val="00935FCF"/>
    <w:rsid w:val="009469DE"/>
    <w:rsid w:val="00950F5B"/>
    <w:rsid w:val="009561E3"/>
    <w:rsid w:val="00961269"/>
    <w:rsid w:val="009641E7"/>
    <w:rsid w:val="0097216F"/>
    <w:rsid w:val="00983F9A"/>
    <w:rsid w:val="009845D5"/>
    <w:rsid w:val="00995F66"/>
    <w:rsid w:val="009A3F49"/>
    <w:rsid w:val="009A5B7F"/>
    <w:rsid w:val="009A761B"/>
    <w:rsid w:val="009D546A"/>
    <w:rsid w:val="009F53B2"/>
    <w:rsid w:val="00A0244E"/>
    <w:rsid w:val="00A12DFD"/>
    <w:rsid w:val="00A1459D"/>
    <w:rsid w:val="00A15533"/>
    <w:rsid w:val="00A17B3F"/>
    <w:rsid w:val="00A27C3A"/>
    <w:rsid w:val="00A50714"/>
    <w:rsid w:val="00A5096B"/>
    <w:rsid w:val="00A574A9"/>
    <w:rsid w:val="00A6494E"/>
    <w:rsid w:val="00A658D3"/>
    <w:rsid w:val="00A65A3C"/>
    <w:rsid w:val="00A75A36"/>
    <w:rsid w:val="00A82E84"/>
    <w:rsid w:val="00A8485D"/>
    <w:rsid w:val="00A94578"/>
    <w:rsid w:val="00AB4A6C"/>
    <w:rsid w:val="00AC11BB"/>
    <w:rsid w:val="00AD73D8"/>
    <w:rsid w:val="00AE0B4E"/>
    <w:rsid w:val="00AE3856"/>
    <w:rsid w:val="00AF29C8"/>
    <w:rsid w:val="00B126C0"/>
    <w:rsid w:val="00B224A5"/>
    <w:rsid w:val="00B35C60"/>
    <w:rsid w:val="00B3785F"/>
    <w:rsid w:val="00B5649D"/>
    <w:rsid w:val="00B629E0"/>
    <w:rsid w:val="00B74467"/>
    <w:rsid w:val="00B87A9E"/>
    <w:rsid w:val="00BA347A"/>
    <w:rsid w:val="00BA429D"/>
    <w:rsid w:val="00BB29CA"/>
    <w:rsid w:val="00BC3A82"/>
    <w:rsid w:val="00BC4D01"/>
    <w:rsid w:val="00BE6A73"/>
    <w:rsid w:val="00BF64C0"/>
    <w:rsid w:val="00C0482D"/>
    <w:rsid w:val="00C06EB5"/>
    <w:rsid w:val="00C07ED6"/>
    <w:rsid w:val="00C16851"/>
    <w:rsid w:val="00C201A8"/>
    <w:rsid w:val="00C26805"/>
    <w:rsid w:val="00C27BE3"/>
    <w:rsid w:val="00C54BAF"/>
    <w:rsid w:val="00C8248D"/>
    <w:rsid w:val="00C94A59"/>
    <w:rsid w:val="00CA0706"/>
    <w:rsid w:val="00CB1E1D"/>
    <w:rsid w:val="00CB679B"/>
    <w:rsid w:val="00CC2DBD"/>
    <w:rsid w:val="00CD0AC2"/>
    <w:rsid w:val="00CE34D4"/>
    <w:rsid w:val="00D10514"/>
    <w:rsid w:val="00D10B3D"/>
    <w:rsid w:val="00D11147"/>
    <w:rsid w:val="00D23183"/>
    <w:rsid w:val="00D4709C"/>
    <w:rsid w:val="00D54C59"/>
    <w:rsid w:val="00D54FE2"/>
    <w:rsid w:val="00D62BEB"/>
    <w:rsid w:val="00D92CB0"/>
    <w:rsid w:val="00DA630F"/>
    <w:rsid w:val="00DC0435"/>
    <w:rsid w:val="00DC5500"/>
    <w:rsid w:val="00DD3403"/>
    <w:rsid w:val="00DF11AA"/>
    <w:rsid w:val="00DF1B31"/>
    <w:rsid w:val="00DF4118"/>
    <w:rsid w:val="00E25B2D"/>
    <w:rsid w:val="00E405E1"/>
    <w:rsid w:val="00E51117"/>
    <w:rsid w:val="00E5161C"/>
    <w:rsid w:val="00E540C1"/>
    <w:rsid w:val="00E60611"/>
    <w:rsid w:val="00E80D27"/>
    <w:rsid w:val="00E82AFD"/>
    <w:rsid w:val="00E857B3"/>
    <w:rsid w:val="00E91518"/>
    <w:rsid w:val="00E93126"/>
    <w:rsid w:val="00E96A30"/>
    <w:rsid w:val="00EB5045"/>
    <w:rsid w:val="00EC4CAE"/>
    <w:rsid w:val="00EC50B3"/>
    <w:rsid w:val="00EE3322"/>
    <w:rsid w:val="00F06B51"/>
    <w:rsid w:val="00F10460"/>
    <w:rsid w:val="00F143C1"/>
    <w:rsid w:val="00F34D13"/>
    <w:rsid w:val="00F41606"/>
    <w:rsid w:val="00F41AD5"/>
    <w:rsid w:val="00F43A18"/>
    <w:rsid w:val="00F55DE9"/>
    <w:rsid w:val="00F602AA"/>
    <w:rsid w:val="00F655C8"/>
    <w:rsid w:val="00F751D9"/>
    <w:rsid w:val="00F77657"/>
    <w:rsid w:val="00F817BE"/>
    <w:rsid w:val="00F8739F"/>
    <w:rsid w:val="00FC26F0"/>
    <w:rsid w:val="00FE041B"/>
    <w:rsid w:val="00FE38E6"/>
    <w:rsid w:val="00FE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fr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C94A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65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fr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C94A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65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1030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Hogendoorn</dc:creator>
  <cp:lastModifiedBy>Adrian Hogendoorn</cp:lastModifiedBy>
  <cp:revision>8</cp:revision>
  <dcterms:created xsi:type="dcterms:W3CDTF">2018-07-20T18:38:00Z</dcterms:created>
  <dcterms:modified xsi:type="dcterms:W3CDTF">2018-07-20T20:20:00Z</dcterms:modified>
</cp:coreProperties>
</file>