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93" w:rsidRDefault="00FE37D1">
      <w:pPr>
        <w:spacing w:after="160" w:line="259" w:lineRule="auto"/>
        <w:jc w:val="center"/>
        <w:rPr>
          <w:rFonts w:ascii="Calibri" w:eastAsia="Calibri" w:hAnsi="Calibri" w:cs="Calibri"/>
          <w:b/>
          <w:color w:val="000000"/>
          <w:sz w:val="28"/>
          <w:szCs w:val="28"/>
        </w:rPr>
      </w:pPr>
      <w:r>
        <w:rPr>
          <w:noProof/>
        </w:rPr>
        <w:drawing>
          <wp:anchor distT="0" distB="0" distL="114300" distR="114300" simplePos="0" relativeHeight="251658240" behindDoc="1" locked="0" layoutInCell="1" allowOverlap="1" wp14:anchorId="37DCF1C7" wp14:editId="323438C2">
            <wp:simplePos x="0" y="0"/>
            <wp:positionH relativeFrom="column">
              <wp:posOffset>6076950</wp:posOffset>
            </wp:positionH>
            <wp:positionV relativeFrom="paragraph">
              <wp:posOffset>114300</wp:posOffset>
            </wp:positionV>
            <wp:extent cx="1466850" cy="590550"/>
            <wp:effectExtent l="0" t="0" r="0" b="0"/>
            <wp:wrapTight wrapText="bothSides">
              <wp:wrapPolygon edited="0">
                <wp:start x="0" y="0"/>
                <wp:lineTo x="0" y="20903"/>
                <wp:lineTo x="21319" y="20903"/>
                <wp:lineTo x="21319"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466850" cy="590550"/>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ab/>
      </w:r>
      <w:r>
        <w:rPr>
          <w:rFonts w:ascii="Calibri" w:eastAsia="Calibri" w:hAnsi="Calibri" w:cs="Calibri"/>
          <w:b/>
          <w:color w:val="000000"/>
          <w:sz w:val="28"/>
          <w:szCs w:val="28"/>
        </w:rPr>
        <w:tab/>
      </w:r>
    </w:p>
    <w:p w:rsidR="00FE37D1" w:rsidRDefault="00FE37D1">
      <w:pPr>
        <w:spacing w:after="160" w:line="259" w:lineRule="auto"/>
        <w:jc w:val="center"/>
        <w:rPr>
          <w:rFonts w:ascii="Calibri" w:eastAsia="Calibri" w:hAnsi="Calibri" w:cs="Calibri"/>
          <w:b/>
          <w:color w:val="000000"/>
          <w:sz w:val="28"/>
          <w:szCs w:val="28"/>
        </w:rPr>
      </w:pPr>
    </w:p>
    <w:p w:rsidR="00FE37D1" w:rsidRDefault="00FE37D1">
      <w:pPr>
        <w:spacing w:after="160" w:line="259" w:lineRule="auto"/>
        <w:jc w:val="center"/>
        <w:rPr>
          <w:rFonts w:ascii="Calibri" w:eastAsia="Calibri" w:hAnsi="Calibri" w:cs="Calibri"/>
          <w:b/>
          <w:color w:val="000000"/>
          <w:sz w:val="28"/>
          <w:szCs w:val="28"/>
        </w:rPr>
      </w:pPr>
    </w:p>
    <w:p w:rsidR="00FE37D1" w:rsidRDefault="00FE37D1" w:rsidP="00FE37D1">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t>CODE/MOE/UOIT Makerspaces Project—Lesson Planning Template</w:t>
      </w:r>
    </w:p>
    <w:p w:rsidR="00FE37D1" w:rsidRDefault="00FE37D1" w:rsidP="00FE37D1">
      <w:pPr>
        <w:spacing w:after="160" w:line="256" w:lineRule="auto"/>
        <w:jc w:val="center"/>
        <w:rPr>
          <w:rFonts w:ascii="Calibri" w:eastAsia="Calibri" w:hAnsi="Calibri" w:cs="Calibri"/>
          <w:b/>
          <w:color w:val="000000"/>
          <w:sz w:val="28"/>
          <w:szCs w:val="28"/>
        </w:rPr>
      </w:pPr>
      <w:r>
        <w:rPr>
          <w:rFonts w:ascii="Calibri" w:eastAsia="Calibri" w:hAnsi="Calibri" w:cs="Calibri"/>
          <w:b/>
          <w:color w:val="000000"/>
          <w:sz w:val="28"/>
          <w:szCs w:val="28"/>
        </w:rPr>
        <w:t>School Board:  Huron Superior Catholic District School Board</w:t>
      </w:r>
    </w:p>
    <w:p w:rsidR="00495993" w:rsidRDefault="00FE37D1">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Grade(s):  1</w:t>
      </w:r>
    </w:p>
    <w:p w:rsidR="00495993" w:rsidRDefault="00FE37D1">
      <w:pPr>
        <w:spacing w:after="160" w:line="259" w:lineRule="auto"/>
        <w:jc w:val="center"/>
        <w:rPr>
          <w:rFonts w:ascii="Calibri" w:eastAsia="Calibri" w:hAnsi="Calibri" w:cs="Calibri"/>
          <w:b/>
          <w:color w:val="000000"/>
          <w:sz w:val="28"/>
          <w:szCs w:val="28"/>
        </w:rPr>
      </w:pPr>
      <w:r>
        <w:rPr>
          <w:rFonts w:ascii="Calibri" w:eastAsia="Calibri" w:hAnsi="Calibri" w:cs="Calibri"/>
          <w:b/>
          <w:color w:val="000000"/>
          <w:sz w:val="28"/>
          <w:szCs w:val="28"/>
        </w:rPr>
        <w:t>Subject(s): Language:  Reading—Leaf Man</w:t>
      </w:r>
    </w:p>
    <w:tbl>
      <w:tblPr>
        <w:tblStyle w:val="a"/>
        <w:tblW w:w="9852" w:type="dxa"/>
        <w:tblInd w:w="1455" w:type="dxa"/>
        <w:tblLayout w:type="fixed"/>
        <w:tblLook w:val="0000" w:firstRow="0" w:lastRow="0" w:firstColumn="0" w:lastColumn="0" w:noHBand="0" w:noVBand="0"/>
      </w:tblPr>
      <w:tblGrid>
        <w:gridCol w:w="4675"/>
        <w:gridCol w:w="5177"/>
      </w:tblGrid>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 xml:space="preserve">Lesson Objective:  </w:t>
            </w:r>
            <w:r>
              <w:rPr>
                <w:rFonts w:ascii="Calibri" w:eastAsia="Calibri" w:hAnsi="Calibri" w:cs="Calibri"/>
                <w:b/>
                <w:color w:val="000000"/>
                <w:sz w:val="22"/>
                <w:szCs w:val="22"/>
              </w:rPr>
              <w:t>Students will do a reading response to a story.</w:t>
            </w:r>
          </w:p>
          <w:p w:rsidR="00495993" w:rsidRDefault="00495993">
            <w:pPr>
              <w:rPr>
                <w:rFonts w:ascii="Calibri" w:eastAsia="Calibri" w:hAnsi="Calibri" w:cs="Calibri"/>
                <w:b/>
                <w:color w:val="000000"/>
                <w:sz w:val="22"/>
                <w:szCs w:val="22"/>
              </w:rPr>
            </w:pP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Curriculum Expectations:</w:t>
            </w: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OVERALL:</w:t>
            </w: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1. read and demonstrate an understanding of a variety of literary, graphic, and informational</w:t>
            </w: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texts, using a range of strategies to construct meaning;</w:t>
            </w:r>
          </w:p>
          <w:p w:rsidR="00495993" w:rsidRDefault="00495993">
            <w:pPr>
              <w:rPr>
                <w:rFonts w:ascii="Calibri" w:eastAsia="Calibri" w:hAnsi="Calibri" w:cs="Calibri"/>
                <w:b/>
                <w:color w:val="000000"/>
                <w:sz w:val="22"/>
                <w:szCs w:val="22"/>
              </w:rPr>
            </w:pP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 xml:space="preserve">SPECIFIC:  </w:t>
            </w: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Responding to and Evaluating Texts</w:t>
            </w:r>
          </w:p>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 xml:space="preserve">1.8 express personal thoughts and feelings </w:t>
            </w:r>
            <w:r>
              <w:rPr>
                <w:rFonts w:ascii="Calibri" w:eastAsia="Calibri" w:hAnsi="Calibri" w:cs="Calibri"/>
                <w:b/>
                <w:color w:val="000000"/>
                <w:sz w:val="22"/>
                <w:szCs w:val="22"/>
              </w:rPr>
              <w:t>about what has</w:t>
            </w:r>
            <w:r>
              <w:rPr>
                <w:rFonts w:ascii="Calibri" w:eastAsia="Calibri" w:hAnsi="Calibri" w:cs="Calibri"/>
                <w:b/>
                <w:color w:val="000000"/>
                <w:sz w:val="22"/>
                <w:szCs w:val="22"/>
              </w:rPr>
              <w:t xml:space="preserve"> been read (e.g., by using</w:t>
            </w:r>
          </w:p>
          <w:p w:rsidR="00495993" w:rsidRDefault="00FE37D1">
            <w:pPr>
              <w:rPr>
                <w:rFonts w:ascii="Calibri" w:eastAsia="Calibri" w:hAnsi="Calibri" w:cs="Calibri"/>
                <w:b/>
                <w:color w:val="000000"/>
                <w:sz w:val="22"/>
                <w:szCs w:val="22"/>
              </w:rPr>
            </w:pPr>
            <w:proofErr w:type="gramStart"/>
            <w:r>
              <w:rPr>
                <w:rFonts w:ascii="Calibri" w:eastAsia="Calibri" w:hAnsi="Calibri" w:cs="Calibri"/>
                <w:b/>
                <w:color w:val="000000"/>
                <w:sz w:val="22"/>
                <w:szCs w:val="22"/>
              </w:rPr>
              <w:t>visual</w:t>
            </w:r>
            <w:proofErr w:type="gramEnd"/>
            <w:r>
              <w:rPr>
                <w:rFonts w:ascii="Calibri" w:eastAsia="Calibri" w:hAnsi="Calibri" w:cs="Calibri"/>
                <w:b/>
                <w:color w:val="000000"/>
                <w:sz w:val="22"/>
                <w:szCs w:val="22"/>
              </w:rPr>
              <w:t xml:space="preserve"> art or music to communicate their </w:t>
            </w:r>
            <w:r>
              <w:rPr>
                <w:rFonts w:ascii="Calibri" w:eastAsia="Calibri" w:hAnsi="Calibri" w:cs="Calibri"/>
                <w:b/>
                <w:color w:val="000000"/>
                <w:sz w:val="22"/>
                <w:szCs w:val="22"/>
              </w:rPr>
              <w:t>reaction).</w:t>
            </w:r>
          </w:p>
          <w:p w:rsidR="00495993" w:rsidRDefault="00495993">
            <w:pPr>
              <w:rPr>
                <w:rFonts w:ascii="Calibri" w:eastAsia="Calibri" w:hAnsi="Calibri" w:cs="Calibri"/>
                <w:b/>
                <w:color w:val="000000"/>
                <w:sz w:val="22"/>
                <w:szCs w:val="22"/>
              </w:rPr>
            </w:pPr>
          </w:p>
          <w:p w:rsidR="00495993" w:rsidRDefault="00495993">
            <w:pPr>
              <w:rPr>
                <w:rFonts w:ascii="Calibri" w:eastAsia="Calibri" w:hAnsi="Calibri" w:cs="Calibri"/>
                <w:color w:val="000000"/>
                <w:sz w:val="22"/>
                <w:szCs w:val="22"/>
              </w:rPr>
            </w:pPr>
          </w:p>
        </w:tc>
      </w:tr>
      <w:tr w:rsidR="00495993" w:rsidTr="00FE37D1">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Learning Goals:</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“We are learning to…”</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respond</w:t>
            </w:r>
            <w:proofErr w:type="gramEnd"/>
            <w:r>
              <w:rPr>
                <w:rFonts w:ascii="Calibri" w:eastAsia="Calibri" w:hAnsi="Calibri" w:cs="Calibri"/>
                <w:color w:val="000000"/>
                <w:sz w:val="22"/>
                <w:szCs w:val="22"/>
              </w:rPr>
              <w:t xml:space="preserve"> to texts and show our reaction.</w:t>
            </w:r>
          </w:p>
          <w:p w:rsidR="00495993" w:rsidRDefault="00495993">
            <w:pPr>
              <w:rPr>
                <w:rFonts w:ascii="Calibri" w:eastAsia="Calibri" w:hAnsi="Calibri" w:cs="Calibri"/>
                <w:b/>
                <w:color w:val="000000"/>
                <w:sz w:val="22"/>
                <w:szCs w:val="22"/>
              </w:rPr>
            </w:pPr>
          </w:p>
          <w:p w:rsidR="00495993" w:rsidRDefault="00495993">
            <w:pPr>
              <w:rPr>
                <w:rFonts w:ascii="Calibri" w:eastAsia="Calibri" w:hAnsi="Calibri" w:cs="Calibri"/>
                <w:color w:val="000000"/>
                <w:sz w:val="22"/>
                <w:szCs w:val="22"/>
              </w:rPr>
            </w:pPr>
          </w:p>
        </w:tc>
        <w:tc>
          <w:tcPr>
            <w:tcW w:w="517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 xml:space="preserve">Success Criteria: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“We will be successful when…”</w:t>
            </w:r>
          </w:p>
          <w:p w:rsidR="00495993" w:rsidRDefault="00FE37D1">
            <w:pPr>
              <w:rPr>
                <w:rFonts w:ascii="Calibri" w:eastAsia="Calibri" w:hAnsi="Calibri" w:cs="Calibri"/>
                <w:b/>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we have all of the parts of a "Rock Monster or Leaf Man."</w:t>
            </w:r>
          </w:p>
          <w:p w:rsidR="00495993" w:rsidRDefault="00495993">
            <w:pPr>
              <w:rPr>
                <w:rFonts w:ascii="Calibri" w:eastAsia="Calibri" w:hAnsi="Calibri" w:cs="Calibri"/>
                <w:color w:val="000000"/>
                <w:sz w:val="22"/>
                <w:szCs w:val="22"/>
              </w:rPr>
            </w:pPr>
          </w:p>
        </w:tc>
      </w:tr>
      <w:tr w:rsidR="00495993" w:rsidTr="00FE37D1">
        <w:trPr>
          <w:trHeight w:val="1080"/>
        </w:trPr>
        <w:tc>
          <w:tcPr>
            <w:tcW w:w="9852"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Lesson Overview:</w:t>
            </w:r>
          </w:p>
          <w:p w:rsidR="00495993" w:rsidRDefault="00FE37D1">
            <w:pPr>
              <w:rPr>
                <w:rFonts w:ascii="Calibri" w:eastAsia="Calibri" w:hAnsi="Calibri" w:cs="Calibri"/>
                <w:color w:val="000000"/>
                <w:sz w:val="22"/>
                <w:szCs w:val="22"/>
              </w:rPr>
            </w:pPr>
            <w:r>
              <w:rPr>
                <w:rFonts w:ascii="Calibri" w:eastAsia="Calibri" w:hAnsi="Calibri" w:cs="Calibri"/>
                <w:sz w:val="22"/>
                <w:szCs w:val="22"/>
              </w:rPr>
              <w:t>Students will read or listen to "Leaf Man" and then respond to the story.  Then, students will use their own imagination to create their own version of</w:t>
            </w:r>
            <w:r>
              <w:rPr>
                <w:rFonts w:ascii="Calibri" w:eastAsia="Calibri" w:hAnsi="Calibri" w:cs="Calibri"/>
                <w:sz w:val="22"/>
                <w:szCs w:val="22"/>
              </w:rPr>
              <w:t xml:space="preserve"> a Leaf Man as a reading response to a </w:t>
            </w:r>
            <w:r>
              <w:rPr>
                <w:rFonts w:ascii="Calibri" w:eastAsia="Calibri" w:hAnsi="Calibri" w:cs="Calibri"/>
                <w:color w:val="000000"/>
                <w:sz w:val="22"/>
                <w:szCs w:val="22"/>
              </w:rPr>
              <w:t>story.</w:t>
            </w:r>
          </w:p>
          <w:p w:rsidR="00495993" w:rsidRDefault="00495993">
            <w:pPr>
              <w:rPr>
                <w:rFonts w:ascii="Calibri" w:eastAsia="Calibri" w:hAnsi="Calibri" w:cs="Calibri"/>
                <w:color w:val="000000"/>
                <w:sz w:val="22"/>
                <w:szCs w:val="22"/>
              </w:rPr>
            </w:pP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Pr="00FE37D1" w:rsidRDefault="00FE37D1">
            <w:pPr>
              <w:rPr>
                <w:rFonts w:ascii="Calibri" w:eastAsia="Calibri" w:hAnsi="Calibri" w:cs="Calibri"/>
                <w:b/>
                <w:color w:val="000000"/>
                <w:sz w:val="22"/>
                <w:szCs w:val="22"/>
              </w:rPr>
            </w:pPr>
            <w:r w:rsidRPr="00FE37D1">
              <w:rPr>
                <w:rFonts w:ascii="Calibri" w:eastAsia="Calibri" w:hAnsi="Calibri" w:cs="Calibri"/>
                <w:b/>
                <w:color w:val="000000"/>
                <w:sz w:val="22"/>
                <w:szCs w:val="22"/>
              </w:rPr>
              <w:t xml:space="preserve">Materials and Technology:  </w:t>
            </w:r>
          </w:p>
          <w:p w:rsidR="00495993" w:rsidRDefault="00495993">
            <w:pPr>
              <w:rPr>
                <w:rFonts w:ascii="Calibri" w:eastAsia="Calibri" w:hAnsi="Calibri" w:cs="Calibri"/>
                <w:sz w:val="22"/>
                <w:szCs w:val="22"/>
              </w:rPr>
            </w:pPr>
          </w:p>
          <w:p w:rsidR="00495993" w:rsidRDefault="00FE37D1">
            <w:pPr>
              <w:rPr>
                <w:rFonts w:ascii="Calibri" w:eastAsia="Calibri" w:hAnsi="Calibri" w:cs="Calibri"/>
                <w:sz w:val="22"/>
                <w:szCs w:val="22"/>
              </w:rPr>
            </w:pPr>
            <w:r>
              <w:rPr>
                <w:rFonts w:ascii="Calibri" w:eastAsia="Calibri" w:hAnsi="Calibri" w:cs="Calibri"/>
                <w:sz w:val="22"/>
                <w:szCs w:val="22"/>
              </w:rPr>
              <w:t>-iP</w:t>
            </w:r>
            <w:r>
              <w:rPr>
                <w:rFonts w:ascii="Calibri" w:eastAsia="Calibri" w:hAnsi="Calibri" w:cs="Calibri"/>
                <w:sz w:val="22"/>
                <w:szCs w:val="22"/>
              </w:rPr>
              <w:t>ads and/or computer with smartboard and projector</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-book:  Leaf Man by Lois </w:t>
            </w:r>
            <w:proofErr w:type="spellStart"/>
            <w:r>
              <w:rPr>
                <w:rFonts w:ascii="Calibri" w:eastAsia="Calibri" w:hAnsi="Calibri" w:cs="Calibri"/>
                <w:color w:val="000000"/>
                <w:sz w:val="22"/>
                <w:szCs w:val="22"/>
              </w:rPr>
              <w:t>Ehlert</w:t>
            </w:r>
            <w:proofErr w:type="spellEnd"/>
            <w:r>
              <w:rPr>
                <w:rFonts w:ascii="Calibri" w:eastAsia="Calibri" w:hAnsi="Calibri" w:cs="Calibri"/>
                <w:color w:val="000000"/>
                <w:sz w:val="22"/>
                <w:szCs w:val="22"/>
              </w:rPr>
              <w:t xml:space="preserve"> and/or</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sz w:val="22"/>
                <w:szCs w:val="22"/>
              </w:rPr>
            </w:pPr>
            <w:r>
              <w:rPr>
                <w:rFonts w:ascii="Calibri" w:eastAsia="Calibri" w:hAnsi="Calibri" w:cs="Calibri"/>
                <w:color w:val="000000"/>
                <w:sz w:val="22"/>
                <w:szCs w:val="22"/>
              </w:rPr>
              <w:t xml:space="preserve">-link to oral and visual story  of the Leaf Man on </w:t>
            </w:r>
            <w:proofErr w:type="spellStart"/>
            <w:r>
              <w:rPr>
                <w:rFonts w:ascii="Calibri" w:eastAsia="Calibri" w:hAnsi="Calibri" w:cs="Calibri"/>
                <w:color w:val="000000"/>
                <w:sz w:val="22"/>
                <w:szCs w:val="22"/>
              </w:rPr>
              <w:t>Youtube</w:t>
            </w:r>
            <w:proofErr w:type="spellEnd"/>
            <w:r>
              <w:rPr>
                <w:rFonts w:ascii="Calibri" w:eastAsia="Calibri" w:hAnsi="Calibri" w:cs="Calibri"/>
                <w:color w:val="000000"/>
                <w:sz w:val="22"/>
                <w:szCs w:val="22"/>
              </w:rPr>
              <w:t xml:space="preserve">:  </w:t>
            </w:r>
            <w:hyperlink r:id="rId7">
              <w:r>
                <w:rPr>
                  <w:rFonts w:ascii="Calibri" w:eastAsia="Calibri" w:hAnsi="Calibri" w:cs="Calibri"/>
                  <w:color w:val="0000FF"/>
                  <w:sz w:val="22"/>
                  <w:szCs w:val="22"/>
                  <w:u w:val="single"/>
                </w:rPr>
                <w:t>https://www.youtube.com/watch?v=efHumQDSscQ</w:t>
              </w:r>
            </w:hyperlink>
          </w:p>
          <w:p w:rsidR="00495993" w:rsidRDefault="00495993">
            <w:pPr>
              <w:rPr>
                <w:rFonts w:ascii="Calibri" w:eastAsia="Calibri" w:hAnsi="Calibri" w:cs="Calibri"/>
                <w:sz w:val="22"/>
                <w:szCs w:val="22"/>
              </w:rPr>
            </w:pPr>
          </w:p>
          <w:p w:rsidR="00495993" w:rsidRDefault="00FE37D1">
            <w:pPr>
              <w:rPr>
                <w:rFonts w:ascii="Calibri" w:eastAsia="Calibri" w:hAnsi="Calibri" w:cs="Calibri"/>
                <w:sz w:val="22"/>
                <w:szCs w:val="22"/>
              </w:rPr>
            </w:pPr>
            <w:r>
              <w:rPr>
                <w:rFonts w:ascii="Calibri" w:eastAsia="Calibri" w:hAnsi="Calibri" w:cs="Calibri"/>
                <w:sz w:val="22"/>
                <w:szCs w:val="22"/>
              </w:rPr>
              <w:t>-access to internet</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-access to outdoor play area to gather rocks and leaves</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-construction paper</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-glue</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-scissors</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-pencil</w:t>
            </w:r>
          </w:p>
          <w:p w:rsidR="00495993" w:rsidRDefault="00495993">
            <w:pPr>
              <w:rPr>
                <w:rFonts w:ascii="Calibri" w:eastAsia="Calibri" w:hAnsi="Calibri" w:cs="Calibri"/>
                <w:color w:val="000000"/>
                <w:sz w:val="22"/>
                <w:szCs w:val="22"/>
              </w:rPr>
            </w:pPr>
          </w:p>
        </w:tc>
      </w:tr>
      <w:tr w:rsidR="00495993" w:rsidTr="00FE37D1">
        <w:tc>
          <w:tcPr>
            <w:tcW w:w="467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t xml:space="preserve">Student Accommodations/Modifications:  </w:t>
            </w:r>
          </w:p>
          <w:p w:rsidR="00495993" w:rsidRDefault="00495993">
            <w:pPr>
              <w:ind w:left="360"/>
              <w:rPr>
                <w:rFonts w:ascii="Calibri" w:eastAsia="Calibri" w:hAnsi="Calibri" w:cs="Calibri"/>
                <w:b/>
                <w:color w:val="000000"/>
                <w:sz w:val="22"/>
                <w:szCs w:val="22"/>
              </w:rPr>
            </w:pPr>
          </w:p>
          <w:p w:rsidR="00495993" w:rsidRDefault="00FE37D1">
            <w:pPr>
              <w:ind w:left="360"/>
              <w:rPr>
                <w:rFonts w:ascii="Calibri" w:eastAsia="Calibri" w:hAnsi="Calibri" w:cs="Calibri"/>
                <w:b/>
                <w:color w:val="000000"/>
                <w:sz w:val="22"/>
                <w:szCs w:val="22"/>
              </w:rPr>
            </w:pPr>
            <w:r>
              <w:rPr>
                <w:rFonts w:ascii="Calibri" w:eastAsia="Calibri" w:hAnsi="Calibri" w:cs="Calibri"/>
                <w:b/>
                <w:color w:val="000000"/>
                <w:sz w:val="22"/>
                <w:szCs w:val="22"/>
              </w:rPr>
              <w:t>Students are seated according to IEP plans.</w:t>
            </w:r>
          </w:p>
          <w:p w:rsidR="00495993" w:rsidRDefault="00495993">
            <w:pPr>
              <w:ind w:left="360"/>
              <w:rPr>
                <w:rFonts w:ascii="Calibri" w:eastAsia="Calibri" w:hAnsi="Calibri" w:cs="Calibri"/>
                <w:b/>
                <w:color w:val="000000"/>
                <w:sz w:val="22"/>
                <w:szCs w:val="22"/>
              </w:rPr>
            </w:pPr>
          </w:p>
          <w:p w:rsidR="00495993" w:rsidRDefault="00FE37D1">
            <w:pPr>
              <w:ind w:left="360"/>
              <w:rPr>
                <w:rFonts w:ascii="Calibri" w:eastAsia="Calibri" w:hAnsi="Calibri" w:cs="Calibri"/>
                <w:b/>
                <w:color w:val="000000"/>
                <w:sz w:val="22"/>
                <w:szCs w:val="22"/>
              </w:rPr>
            </w:pPr>
            <w:r>
              <w:rPr>
                <w:rFonts w:ascii="Calibri" w:eastAsia="Calibri" w:hAnsi="Calibri" w:cs="Calibri"/>
                <w:b/>
                <w:color w:val="000000"/>
                <w:sz w:val="22"/>
                <w:szCs w:val="22"/>
              </w:rPr>
              <w:t xml:space="preserve">The story is available online or in paper </w:t>
            </w:r>
            <w:r>
              <w:rPr>
                <w:rFonts w:ascii="Calibri" w:eastAsia="Calibri" w:hAnsi="Calibri" w:cs="Calibri"/>
                <w:b/>
                <w:color w:val="000000"/>
                <w:sz w:val="22"/>
                <w:szCs w:val="22"/>
              </w:rPr>
              <w:lastRenderedPageBreak/>
              <w:t xml:space="preserve">copy, therefor teachers can have some groups reading the story while other students will listen to the story on </w:t>
            </w:r>
            <w:proofErr w:type="spellStart"/>
            <w:r>
              <w:rPr>
                <w:rFonts w:ascii="Calibri" w:eastAsia="Calibri" w:hAnsi="Calibri" w:cs="Calibri"/>
                <w:b/>
                <w:color w:val="000000"/>
                <w:sz w:val="22"/>
                <w:szCs w:val="22"/>
              </w:rPr>
              <w:t>Youtube</w:t>
            </w:r>
            <w:proofErr w:type="spellEnd"/>
            <w:r>
              <w:rPr>
                <w:rFonts w:ascii="Calibri" w:eastAsia="Calibri" w:hAnsi="Calibri" w:cs="Calibri"/>
                <w:b/>
                <w:color w:val="000000"/>
                <w:sz w:val="22"/>
                <w:szCs w:val="22"/>
              </w:rPr>
              <w:t>.</w:t>
            </w:r>
          </w:p>
          <w:p w:rsidR="00495993" w:rsidRDefault="00495993">
            <w:pPr>
              <w:ind w:left="360"/>
              <w:rPr>
                <w:rFonts w:ascii="Calibri" w:eastAsia="Calibri" w:hAnsi="Calibri" w:cs="Calibri"/>
                <w:b/>
                <w:color w:val="000000"/>
                <w:sz w:val="22"/>
                <w:szCs w:val="22"/>
              </w:rPr>
            </w:pPr>
          </w:p>
          <w:p w:rsidR="00495993" w:rsidRDefault="00495993">
            <w:pPr>
              <w:ind w:left="360"/>
              <w:rPr>
                <w:rFonts w:ascii="Calibri" w:eastAsia="Calibri" w:hAnsi="Calibri" w:cs="Calibri"/>
                <w:b/>
                <w:color w:val="000000"/>
                <w:sz w:val="22"/>
                <w:szCs w:val="22"/>
              </w:rPr>
            </w:pPr>
          </w:p>
          <w:p w:rsidR="00495993" w:rsidRDefault="00495993">
            <w:pPr>
              <w:ind w:left="360"/>
              <w:rPr>
                <w:rFonts w:ascii="Calibri" w:eastAsia="Calibri" w:hAnsi="Calibri" w:cs="Calibri"/>
                <w:color w:val="000000"/>
                <w:sz w:val="22"/>
                <w:szCs w:val="22"/>
              </w:rPr>
            </w:pPr>
          </w:p>
        </w:tc>
        <w:tc>
          <w:tcPr>
            <w:tcW w:w="517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rPr>
                <w:rFonts w:ascii="Calibri" w:eastAsia="Calibri" w:hAnsi="Calibri" w:cs="Calibri"/>
                <w:b/>
                <w:color w:val="000000"/>
                <w:sz w:val="22"/>
                <w:szCs w:val="22"/>
              </w:rPr>
            </w:pPr>
            <w:r>
              <w:rPr>
                <w:rFonts w:ascii="Calibri" w:eastAsia="Calibri" w:hAnsi="Calibri" w:cs="Calibri"/>
                <w:b/>
                <w:color w:val="000000"/>
                <w:sz w:val="22"/>
                <w:szCs w:val="22"/>
              </w:rPr>
              <w:lastRenderedPageBreak/>
              <w:t>Less</w:t>
            </w:r>
            <w:r>
              <w:rPr>
                <w:rFonts w:ascii="Calibri" w:eastAsia="Calibri" w:hAnsi="Calibri" w:cs="Calibri"/>
                <w:b/>
                <w:color w:val="000000"/>
                <w:sz w:val="22"/>
                <w:szCs w:val="22"/>
              </w:rPr>
              <w:t>on will be differentiated by:</w:t>
            </w:r>
          </w:p>
          <w:p w:rsidR="00495993" w:rsidRDefault="00FE37D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Content, specifically: n/a</w:t>
            </w:r>
          </w:p>
          <w:p w:rsidR="00495993" w:rsidRDefault="00FE37D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Process, specifically:  </w:t>
            </w:r>
            <w:r>
              <w:rPr>
                <w:rFonts w:ascii="Calibri" w:eastAsia="Calibri" w:hAnsi="Calibri" w:cs="Calibri"/>
                <w:b/>
                <w:color w:val="000000"/>
                <w:sz w:val="22"/>
                <w:szCs w:val="22"/>
              </w:rPr>
              <w:t>some students can listen to the story rather than read the story.</w:t>
            </w:r>
          </w:p>
          <w:p w:rsidR="00495993" w:rsidRDefault="00FE37D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t xml:space="preserve">Product, specifically: </w:t>
            </w:r>
            <w:r>
              <w:rPr>
                <w:rFonts w:ascii="Calibri" w:eastAsia="Calibri" w:hAnsi="Calibri" w:cs="Calibri"/>
                <w:b/>
                <w:color w:val="000000"/>
                <w:sz w:val="22"/>
                <w:szCs w:val="22"/>
              </w:rPr>
              <w:t>n/a</w:t>
            </w:r>
          </w:p>
          <w:p w:rsidR="00495993" w:rsidRDefault="00FE37D1">
            <w:pPr>
              <w:numPr>
                <w:ilvl w:val="0"/>
                <w:numId w:val="1"/>
              </w:numPr>
              <w:ind w:left="360" w:hanging="360"/>
              <w:rPr>
                <w:rFonts w:ascii="Calibri" w:eastAsia="Calibri" w:hAnsi="Calibri" w:cs="Calibri"/>
                <w:b/>
                <w:color w:val="000000"/>
                <w:sz w:val="22"/>
                <w:szCs w:val="22"/>
              </w:rPr>
            </w:pPr>
            <w:r>
              <w:rPr>
                <w:rFonts w:ascii="Calibri" w:eastAsia="Calibri" w:hAnsi="Calibri" w:cs="Calibri"/>
                <w:b/>
                <w:color w:val="000000"/>
                <w:sz w:val="22"/>
                <w:szCs w:val="22"/>
              </w:rPr>
              <w:lastRenderedPageBreak/>
              <w:t>Environment, specifically:  seat behaviour students in proximity to teacher</w:t>
            </w:r>
          </w:p>
          <w:p w:rsidR="00495993" w:rsidRDefault="00495993">
            <w:pPr>
              <w:ind w:left="360"/>
              <w:rPr>
                <w:rFonts w:ascii="Calibri" w:eastAsia="Calibri" w:hAnsi="Calibri" w:cs="Calibri"/>
                <w:b/>
                <w:color w:val="000000"/>
                <w:sz w:val="22"/>
                <w:szCs w:val="22"/>
              </w:rPr>
            </w:pPr>
          </w:p>
          <w:p w:rsidR="00495993" w:rsidRDefault="00495993">
            <w:pPr>
              <w:ind w:left="360"/>
              <w:rPr>
                <w:rFonts w:ascii="Calibri" w:eastAsia="Calibri" w:hAnsi="Calibri" w:cs="Calibri"/>
                <w:b/>
                <w:color w:val="000000"/>
                <w:sz w:val="22"/>
                <w:szCs w:val="22"/>
              </w:rPr>
            </w:pPr>
          </w:p>
          <w:p w:rsidR="00495993" w:rsidRDefault="00495993">
            <w:pPr>
              <w:ind w:left="360"/>
              <w:rPr>
                <w:rFonts w:ascii="Calibri" w:eastAsia="Calibri" w:hAnsi="Calibri" w:cs="Calibri"/>
                <w:color w:val="000000"/>
                <w:sz w:val="22"/>
                <w:szCs w:val="22"/>
              </w:rPr>
            </w:pP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495993" w:rsidRDefault="00FE37D1">
            <w:pPr>
              <w:rPr>
                <w:rFonts w:ascii="Calibri" w:eastAsia="Calibri" w:hAnsi="Calibri" w:cs="Calibri"/>
                <w:color w:val="000000"/>
                <w:sz w:val="22"/>
                <w:szCs w:val="22"/>
              </w:rPr>
            </w:pPr>
            <w:r>
              <w:rPr>
                <w:rFonts w:ascii="Calibri" w:eastAsia="Calibri" w:hAnsi="Calibri" w:cs="Calibri"/>
                <w:b/>
                <w:color w:val="000000"/>
                <w:sz w:val="22"/>
                <w:szCs w:val="22"/>
              </w:rPr>
              <w:lastRenderedPageBreak/>
              <w:t>MINDS ON:  Getting Started</w:t>
            </w:r>
          </w:p>
        </w:tc>
      </w:tr>
      <w:tr w:rsidR="00495993" w:rsidTr="00FE37D1">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activate students’ prior knowledge;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engage students by posing thought-provoking questions;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gather diagnostic and/or formative assessment data through observation and questioning;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discuss and clarify the task(s). </w:t>
            </w:r>
          </w:p>
          <w:p w:rsidR="00495993" w:rsidRDefault="00495993">
            <w:pPr>
              <w:rPr>
                <w:rFonts w:ascii="Calibri" w:eastAsia="Calibri" w:hAnsi="Calibri" w:cs="Calibri"/>
                <w:sz w:val="22"/>
                <w:szCs w:val="22"/>
              </w:rPr>
            </w:pP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participate in discussions;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propose strategies;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question the teacher and their classmates;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make connections to and reflect on prior learning. </w:t>
            </w:r>
          </w:p>
          <w:p w:rsidR="00495993" w:rsidRDefault="00495993">
            <w:pPr>
              <w:rPr>
                <w:rFonts w:ascii="Calibri" w:eastAsia="Calibri" w:hAnsi="Calibri" w:cs="Calibri"/>
                <w:sz w:val="22"/>
                <w:szCs w:val="22"/>
              </w:rPr>
            </w:pP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how you will introduce the learning activity to your students. </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I will hook them with the book, then after the story, I will tell them what we would be doing.</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What do you think your leaf man would look like?</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How</w:t>
            </w:r>
            <w:r>
              <w:rPr>
                <w:rFonts w:ascii="Calibri" w:eastAsia="Calibri" w:hAnsi="Calibri" w:cs="Calibri"/>
                <w:b/>
                <w:color w:val="000000"/>
                <w:sz w:val="22"/>
                <w:szCs w:val="22"/>
              </w:rPr>
              <w:t xml:space="preserve"> will you gather diagnostic or formative data about the students’ current levels of understanding?</w:t>
            </w:r>
          </w:p>
          <w:p w:rsidR="00FE37D1"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Conversations and observations throughout the planning process.</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I would be able to mark or give a grade to the student's final product.</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students be grouped? How will materials be distributed? </w:t>
            </w:r>
          </w:p>
          <w:p w:rsidR="00495993" w:rsidRDefault="00FE37D1">
            <w:pPr>
              <w:rPr>
                <w:rFonts w:ascii="Calibri" w:eastAsia="Calibri" w:hAnsi="Calibri" w:cs="Calibri"/>
                <w:b/>
                <w:color w:val="000000"/>
                <w:sz w:val="22"/>
                <w:szCs w:val="22"/>
              </w:rPr>
            </w:pPr>
            <w:r>
              <w:rPr>
                <w:rFonts w:ascii="Calibri" w:eastAsia="Calibri" w:hAnsi="Calibri" w:cs="Calibri"/>
                <w:color w:val="000000"/>
                <w:sz w:val="22"/>
                <w:szCs w:val="22"/>
              </w:rPr>
              <w:t>This is an indepen</w:t>
            </w:r>
            <w:r>
              <w:rPr>
                <w:rFonts w:ascii="Calibri" w:eastAsia="Calibri" w:hAnsi="Calibri" w:cs="Calibri"/>
                <w:color w:val="000000"/>
                <w:sz w:val="22"/>
                <w:szCs w:val="22"/>
              </w:rPr>
              <w:t xml:space="preserve">dent activity.  Students </w:t>
            </w:r>
            <w:r>
              <w:rPr>
                <w:rFonts w:ascii="Calibri" w:eastAsia="Calibri" w:hAnsi="Calibri" w:cs="Calibri"/>
                <w:color w:val="000000"/>
                <w:sz w:val="22"/>
                <w:szCs w:val="22"/>
              </w:rPr>
              <w:t>will go outside to gather material that they will need to create their own version of a leaf man.  Then</w:t>
            </w:r>
            <w:r>
              <w:rPr>
                <w:rFonts w:ascii="Calibri" w:eastAsia="Calibri" w:hAnsi="Calibri" w:cs="Calibri"/>
                <w:color w:val="000000"/>
                <w:sz w:val="22"/>
                <w:szCs w:val="22"/>
              </w:rPr>
              <w:t xml:space="preserve"> I would have all other material available in the classroom.</w:t>
            </w:r>
          </w:p>
          <w:p w:rsidR="00495993" w:rsidRDefault="00495993">
            <w:pPr>
              <w:rPr>
                <w:rFonts w:ascii="Calibri" w:eastAsia="Calibri" w:hAnsi="Calibri" w:cs="Calibri"/>
                <w:sz w:val="22"/>
                <w:szCs w:val="22"/>
              </w:rPr>
            </w:pP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495993" w:rsidRDefault="00FE37D1">
            <w:pPr>
              <w:rPr>
                <w:rFonts w:ascii="Calibri" w:eastAsia="Calibri" w:hAnsi="Calibri" w:cs="Calibri"/>
                <w:color w:val="000000"/>
                <w:sz w:val="22"/>
                <w:szCs w:val="22"/>
              </w:rPr>
            </w:pPr>
            <w:r>
              <w:rPr>
                <w:rFonts w:ascii="Calibri" w:eastAsia="Calibri" w:hAnsi="Calibri" w:cs="Calibri"/>
                <w:b/>
                <w:color w:val="000000"/>
                <w:sz w:val="22"/>
                <w:szCs w:val="22"/>
              </w:rPr>
              <w:t>ACTION:  Working on it</w:t>
            </w:r>
          </w:p>
        </w:tc>
      </w:tr>
      <w:tr w:rsidR="00495993" w:rsidTr="00FE37D1">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ask probing questions;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clarify misconceptions, as needed, by redirecting students through questioning;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answer students’ questions (but avoid providing a solution to the problem);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observe and assess;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represent their thinking concretely and/or pictorially;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encourage students to clarify ideas and to pose questions to other students.</w:t>
            </w:r>
          </w:p>
          <w:p w:rsidR="00495993" w:rsidRDefault="00495993">
            <w:pPr>
              <w:rPr>
                <w:rFonts w:ascii="Calibri" w:eastAsia="Calibri" w:hAnsi="Calibri" w:cs="Calibri"/>
                <w:sz w:val="22"/>
                <w:szCs w:val="22"/>
              </w:rPr>
            </w:pP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represent their thinking (using numbers, pictures, words, m</w:t>
            </w:r>
            <w:r>
              <w:rPr>
                <w:rFonts w:ascii="Calibri" w:eastAsia="Calibri" w:hAnsi="Calibri" w:cs="Calibri"/>
                <w:color w:val="000000"/>
                <w:sz w:val="22"/>
                <w:szCs w:val="22"/>
              </w:rPr>
              <w:t xml:space="preserve">anipulatives, actions, etc.);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participate actively in whole group, small group, or independent settings;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explain their thinking to the teacher and their classmates; </w:t>
            </w:r>
          </w:p>
          <w:p w:rsidR="00495993" w:rsidRDefault="00FE37D1">
            <w:pPr>
              <w:rPr>
                <w:rFonts w:ascii="Calibri" w:eastAsia="Calibri" w:hAnsi="Calibri" w:cs="Calibri"/>
                <w:sz w:val="22"/>
                <w:szCs w:val="22"/>
              </w:rPr>
            </w:pPr>
            <w:r>
              <w:rPr>
                <w:rFonts w:ascii="Calibri" w:eastAsia="Calibri" w:hAnsi="Calibri" w:cs="Calibri"/>
                <w:color w:val="000000"/>
                <w:sz w:val="22"/>
                <w:szCs w:val="22"/>
              </w:rPr>
              <w:t xml:space="preserve">• explore and develop strategies and concepts. </w:t>
            </w: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Describe the task(s) in which your </w:t>
            </w:r>
            <w:r>
              <w:rPr>
                <w:rFonts w:ascii="Calibri" w:eastAsia="Calibri" w:hAnsi="Calibri" w:cs="Calibri"/>
                <w:b/>
                <w:color w:val="000000"/>
                <w:sz w:val="22"/>
                <w:szCs w:val="22"/>
              </w:rPr>
              <w:t xml:space="preserve">students will be engaged. </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The students will love to go outside and gather their materials.  Then, there is the</w:t>
            </w:r>
            <w:r>
              <w:rPr>
                <w:rFonts w:ascii="Calibri" w:eastAsia="Calibri" w:hAnsi="Calibri" w:cs="Calibri"/>
                <w:color w:val="000000"/>
                <w:sz w:val="22"/>
                <w:szCs w:val="22"/>
              </w:rPr>
              <w:t xml:space="preserve"> planning phase of what their leaf man will look like.  Some students may choose to do an animal rather than a person.  </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misconceptions or difficulties do you think they might experience? </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I think a difficult part may be to get the items from outside to stick to the construction paper, especially if any of the items are wet.</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they demonstrate their understandin</w:t>
            </w:r>
            <w:r>
              <w:rPr>
                <w:rFonts w:ascii="Calibri" w:eastAsia="Calibri" w:hAnsi="Calibri" w:cs="Calibri"/>
                <w:b/>
                <w:color w:val="000000"/>
                <w:sz w:val="22"/>
                <w:szCs w:val="22"/>
              </w:rPr>
              <w:t>g of the concept?</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They will demonstrate their understanding by putting their leaf man together to show their personal response to what they think their "leaf man or rock monster will look like."</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How will you gather your assessment data (e.g., checklist, an</w:t>
            </w:r>
            <w:r>
              <w:rPr>
                <w:rFonts w:ascii="Calibri" w:eastAsia="Calibri" w:hAnsi="Calibri" w:cs="Calibri"/>
                <w:b/>
                <w:color w:val="000000"/>
                <w:sz w:val="22"/>
                <w:szCs w:val="22"/>
              </w:rPr>
              <w:t>ecdotal records)?</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I will walk around making anecdotal notes of how students are planning their final product, helping or prompting students who seem to have forgotten missing parts.  It will be interesting to see what other details students will think to a</w:t>
            </w:r>
            <w:r>
              <w:rPr>
                <w:rFonts w:ascii="Calibri" w:eastAsia="Calibri" w:hAnsi="Calibri" w:cs="Calibri"/>
                <w:color w:val="000000"/>
                <w:sz w:val="22"/>
                <w:szCs w:val="22"/>
              </w:rPr>
              <w:t xml:space="preserve">dd to their monsters (earrings, running shoes, pony tails...and on and on). </w:t>
            </w:r>
          </w:p>
          <w:p w:rsidR="00495993" w:rsidRDefault="00495993">
            <w:pPr>
              <w:spacing w:before="120"/>
              <w:rPr>
                <w:rFonts w:ascii="Calibri" w:eastAsia="Calibri" w:hAnsi="Calibri" w:cs="Calibri"/>
                <w:color w:val="000000"/>
                <w:sz w:val="22"/>
                <w:szCs w:val="22"/>
              </w:rPr>
            </w:pP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extension activities will you provide? </w:t>
            </w:r>
          </w:p>
          <w:p w:rsidR="00495993" w:rsidRDefault="00495993">
            <w:pPr>
              <w:rPr>
                <w:rFonts w:ascii="Calibri" w:eastAsia="Calibri" w:hAnsi="Calibri" w:cs="Calibri"/>
                <w:color w:val="000000"/>
                <w:sz w:val="22"/>
                <w:szCs w:val="22"/>
              </w:rPr>
            </w:pP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They could write their own version of a story on how their "leaf </w:t>
            </w:r>
            <w:proofErr w:type="gramStart"/>
            <w:r>
              <w:rPr>
                <w:rFonts w:ascii="Calibri" w:eastAsia="Calibri" w:hAnsi="Calibri" w:cs="Calibri"/>
                <w:color w:val="000000"/>
                <w:sz w:val="22"/>
                <w:szCs w:val="22"/>
              </w:rPr>
              <w:t>man,</w:t>
            </w:r>
            <w:proofErr w:type="gramEnd"/>
            <w:r>
              <w:rPr>
                <w:rFonts w:ascii="Calibri" w:eastAsia="Calibri" w:hAnsi="Calibri" w:cs="Calibri"/>
                <w:color w:val="000000"/>
                <w:sz w:val="22"/>
                <w:szCs w:val="22"/>
              </w:rPr>
              <w:t xml:space="preserve"> or rock monster" became one.</w:t>
            </w:r>
          </w:p>
          <w:p w:rsidR="00495993" w:rsidRDefault="00495993">
            <w:pPr>
              <w:rPr>
                <w:rFonts w:ascii="Calibri" w:eastAsia="Calibri" w:hAnsi="Calibri" w:cs="Calibri"/>
                <w:sz w:val="22"/>
                <w:szCs w:val="22"/>
              </w:rPr>
            </w:pP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9CC2E5"/>
            <w:tcMar>
              <w:left w:w="108" w:type="dxa"/>
              <w:right w:w="108" w:type="dxa"/>
            </w:tcMar>
          </w:tcPr>
          <w:p w:rsidR="00495993" w:rsidRDefault="00FE37D1">
            <w:pPr>
              <w:rPr>
                <w:rFonts w:ascii="Calibri" w:eastAsia="Calibri" w:hAnsi="Calibri" w:cs="Calibri"/>
                <w:color w:val="000000"/>
                <w:sz w:val="22"/>
                <w:szCs w:val="22"/>
              </w:rPr>
            </w:pPr>
            <w:r>
              <w:rPr>
                <w:rFonts w:ascii="Calibri" w:eastAsia="Calibri" w:hAnsi="Calibri" w:cs="Calibri"/>
                <w:b/>
                <w:color w:val="000000"/>
                <w:sz w:val="22"/>
                <w:szCs w:val="22"/>
              </w:rPr>
              <w:t xml:space="preserve">CONSOLIDATION:  Reflecting and </w:t>
            </w:r>
            <w:r>
              <w:rPr>
                <w:rFonts w:ascii="Calibri" w:eastAsia="Calibri" w:hAnsi="Calibri" w:cs="Calibri"/>
                <w:b/>
                <w:color w:val="000000"/>
                <w:sz w:val="22"/>
                <w:szCs w:val="22"/>
              </w:rPr>
              <w:t>Connecting</w:t>
            </w:r>
          </w:p>
        </w:tc>
      </w:tr>
      <w:tr w:rsidR="00495993" w:rsidTr="00FE37D1">
        <w:trPr>
          <w:trHeight w:val="480"/>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the teacher may: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bring students back together to share and analyse strategies;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encourage students to explain a variety of learning strategies;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ask students to defend their procedures and justify their answers;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clarify misunderstandings;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relate strategies and solutions to similar types of problems in order to help students generalize concepts;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summarize the discussion and emphasize key points or concepts. </w:t>
            </w:r>
          </w:p>
          <w:p w:rsidR="00495993" w:rsidRDefault="00495993">
            <w:pPr>
              <w:rPr>
                <w:rFonts w:ascii="Calibri" w:eastAsia="Calibri" w:hAnsi="Calibri" w:cs="Calibri"/>
                <w:sz w:val="22"/>
                <w:szCs w:val="22"/>
              </w:rPr>
            </w:pPr>
          </w:p>
        </w:tc>
        <w:tc>
          <w:tcPr>
            <w:tcW w:w="5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During this phase, students may: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share their </w:t>
            </w:r>
            <w:r>
              <w:rPr>
                <w:rFonts w:ascii="Calibri" w:eastAsia="Calibri" w:hAnsi="Calibri" w:cs="Calibri"/>
                <w:color w:val="000000"/>
                <w:sz w:val="22"/>
                <w:szCs w:val="22"/>
              </w:rPr>
              <w:t xml:space="preserve">findings;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use a variety of concrete, pictorial, and numerical representations to demonstrate their understandings;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xml:space="preserve">• justify and explain their thinking; </w:t>
            </w:r>
          </w:p>
          <w:p w:rsidR="00495993" w:rsidRDefault="00FE37D1">
            <w:pPr>
              <w:rPr>
                <w:rFonts w:ascii="Calibri" w:eastAsia="Calibri" w:hAnsi="Calibri" w:cs="Calibri"/>
                <w:color w:val="000000"/>
                <w:sz w:val="22"/>
                <w:szCs w:val="22"/>
              </w:rPr>
            </w:pPr>
            <w:r>
              <w:rPr>
                <w:rFonts w:ascii="Calibri" w:eastAsia="Calibri" w:hAnsi="Calibri" w:cs="Calibri"/>
                <w:color w:val="000000"/>
                <w:sz w:val="22"/>
                <w:szCs w:val="22"/>
              </w:rPr>
              <w:t>• reflect on their learning.</w:t>
            </w:r>
          </w:p>
          <w:p w:rsidR="00495993" w:rsidRDefault="00495993">
            <w:pPr>
              <w:rPr>
                <w:rFonts w:ascii="Calibri" w:eastAsia="Calibri" w:hAnsi="Calibri" w:cs="Calibri"/>
                <w:sz w:val="22"/>
                <w:szCs w:val="22"/>
              </w:rPr>
            </w:pPr>
          </w:p>
        </w:tc>
      </w:tr>
      <w:tr w:rsidR="00495993" w:rsidTr="00FE37D1">
        <w:tc>
          <w:tcPr>
            <w:tcW w:w="9852" w:type="dxa"/>
            <w:gridSpan w:val="2"/>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I would like to put all o</w:t>
            </w:r>
            <w:r>
              <w:rPr>
                <w:rFonts w:ascii="Calibri" w:eastAsia="Calibri" w:hAnsi="Calibri" w:cs="Calibri"/>
                <w:color w:val="000000"/>
                <w:sz w:val="22"/>
                <w:szCs w:val="22"/>
              </w:rPr>
              <w:t>f their work on a display, in a showcase to demonstrate that we are all makers...this time rock monster or leaf man makers. I will also give several students the opportunity to share their thoughts on how they planned out</w:t>
            </w:r>
            <w:r>
              <w:rPr>
                <w:rFonts w:ascii="Calibri" w:eastAsia="Calibri" w:hAnsi="Calibri" w:cs="Calibri"/>
                <w:sz w:val="22"/>
                <w:szCs w:val="22"/>
              </w:rPr>
              <w:t>.  Some students will add more deta</w:t>
            </w:r>
            <w:r>
              <w:rPr>
                <w:rFonts w:ascii="Calibri" w:eastAsia="Calibri" w:hAnsi="Calibri" w:cs="Calibri"/>
                <w:sz w:val="22"/>
                <w:szCs w:val="22"/>
              </w:rPr>
              <w:t>ils than other students and I will choose some of these students to describe their leaf-man (for example some students will add earrings or ponytails).</w:t>
            </w:r>
          </w:p>
          <w:p w:rsidR="00495993" w:rsidRDefault="00FE37D1">
            <w:pPr>
              <w:spacing w:before="120"/>
              <w:rPr>
                <w:rFonts w:ascii="Calibri" w:eastAsia="Calibri" w:hAnsi="Calibri" w:cs="Calibri"/>
                <w:b/>
                <w:color w:val="000000"/>
                <w:sz w:val="22"/>
                <w:szCs w:val="22"/>
              </w:rPr>
            </w:pPr>
            <w:r>
              <w:rPr>
                <w:rFonts w:ascii="Calibri" w:eastAsia="Calibri" w:hAnsi="Calibri" w:cs="Calibri"/>
                <w:b/>
                <w:color w:val="000000"/>
                <w:sz w:val="22"/>
                <w:szCs w:val="22"/>
              </w:rPr>
              <w:t xml:space="preserve">What key questions will you ask during the debriefing? </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What did you learn by doing this</w:t>
            </w:r>
            <w:r>
              <w:rPr>
                <w:rFonts w:ascii="Calibri" w:eastAsia="Calibri" w:hAnsi="Calibri" w:cs="Calibri"/>
                <w:color w:val="000000"/>
                <w:sz w:val="22"/>
                <w:szCs w:val="22"/>
              </w:rPr>
              <w:t xml:space="preserve"> activity?</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Wh</w:t>
            </w:r>
            <w:r>
              <w:rPr>
                <w:rFonts w:ascii="Calibri" w:eastAsia="Calibri" w:hAnsi="Calibri" w:cs="Calibri"/>
                <w:color w:val="000000"/>
                <w:sz w:val="22"/>
                <w:szCs w:val="22"/>
              </w:rPr>
              <w:t>y did you choose those leaves or those rocks?</w:t>
            </w:r>
          </w:p>
          <w:p w:rsidR="00495993" w:rsidRDefault="00FE37D1">
            <w:pPr>
              <w:spacing w:before="120"/>
              <w:rPr>
                <w:rFonts w:ascii="Calibri" w:eastAsia="Calibri" w:hAnsi="Calibri" w:cs="Calibri"/>
                <w:color w:val="000000"/>
                <w:sz w:val="22"/>
                <w:szCs w:val="22"/>
              </w:rPr>
            </w:pPr>
            <w:r>
              <w:rPr>
                <w:rFonts w:ascii="Calibri" w:eastAsia="Calibri" w:hAnsi="Calibri" w:cs="Calibri"/>
                <w:color w:val="000000"/>
                <w:sz w:val="22"/>
                <w:szCs w:val="22"/>
              </w:rPr>
              <w:t>Why did you choose to do a dog or a cat instead of a person?</w:t>
            </w:r>
          </w:p>
          <w:p w:rsidR="00495993" w:rsidRDefault="00495993">
            <w:pPr>
              <w:spacing w:before="120"/>
              <w:rPr>
                <w:rFonts w:ascii="Calibri" w:eastAsia="Calibri" w:hAnsi="Calibri" w:cs="Calibri"/>
                <w:sz w:val="22"/>
                <w:szCs w:val="22"/>
              </w:rPr>
            </w:pPr>
          </w:p>
        </w:tc>
      </w:tr>
    </w:tbl>
    <w:p w:rsidR="00495993" w:rsidRDefault="00495993">
      <w:pPr>
        <w:spacing w:after="160" w:line="259" w:lineRule="auto"/>
        <w:rPr>
          <w:rFonts w:ascii="Calibri" w:eastAsia="Calibri" w:hAnsi="Calibri" w:cs="Calibri"/>
          <w:color w:val="000000"/>
          <w:sz w:val="22"/>
          <w:szCs w:val="22"/>
        </w:rPr>
      </w:pPr>
      <w:bookmarkStart w:id="0" w:name="_GoBack"/>
      <w:bookmarkEnd w:id="0"/>
    </w:p>
    <w:sectPr w:rsidR="00495993">
      <w:pgSz w:w="12240" w:h="16838"/>
      <w:pgMar w:top="0" w:right="0" w:bottom="0" w:left="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0546D"/>
    <w:multiLevelType w:val="multilevel"/>
    <w:tmpl w:val="5DFE391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495993"/>
    <w:rsid w:val="00495993"/>
    <w:rsid w:val="00FE3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E37D1"/>
    <w:rPr>
      <w:rFonts w:ascii="Tahoma" w:hAnsi="Tahoma" w:cs="Tahoma"/>
      <w:sz w:val="16"/>
      <w:szCs w:val="16"/>
    </w:rPr>
  </w:style>
  <w:style w:type="character" w:customStyle="1" w:styleId="BalloonTextChar">
    <w:name w:val="Balloon Text Char"/>
    <w:basedOn w:val="DefaultParagraphFont"/>
    <w:link w:val="BalloonText"/>
    <w:uiPriority w:val="99"/>
    <w:semiHidden/>
    <w:rsid w:val="00FE3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E37D1"/>
    <w:rPr>
      <w:rFonts w:ascii="Tahoma" w:hAnsi="Tahoma" w:cs="Tahoma"/>
      <w:sz w:val="16"/>
      <w:szCs w:val="16"/>
    </w:rPr>
  </w:style>
  <w:style w:type="character" w:customStyle="1" w:styleId="BalloonTextChar">
    <w:name w:val="Balloon Text Char"/>
    <w:basedOn w:val="DefaultParagraphFont"/>
    <w:link w:val="BalloonText"/>
    <w:uiPriority w:val="99"/>
    <w:semiHidden/>
    <w:rsid w:val="00FE3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50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efHumQDSsc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2018-06-27T15:08:00Z</dcterms:created>
  <dcterms:modified xsi:type="dcterms:W3CDTF">2018-06-27T15:08:00Z</dcterms:modified>
</cp:coreProperties>
</file>