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2B" w:rsidRDefault="005C1133">
      <w:pPr>
        <w:spacing w:after="160" w:line="259" w:lineRule="auto"/>
        <w:jc w:val="center"/>
        <w:rPr>
          <w:rFonts w:ascii="Calibri" w:eastAsia="Calibri" w:hAnsi="Calibri" w:cs="Calibri"/>
          <w:b/>
          <w:color w:val="000000"/>
          <w:sz w:val="28"/>
          <w:szCs w:val="28"/>
        </w:rPr>
      </w:pPr>
      <w:r>
        <w:rPr>
          <w:noProof/>
        </w:rPr>
        <w:drawing>
          <wp:anchor distT="0" distB="0" distL="114300" distR="114300" simplePos="0" relativeHeight="251658240" behindDoc="1" locked="0" layoutInCell="1" allowOverlap="1" wp14:anchorId="078AD0AC" wp14:editId="73741472">
            <wp:simplePos x="0" y="0"/>
            <wp:positionH relativeFrom="column">
              <wp:posOffset>5828665</wp:posOffset>
            </wp:positionH>
            <wp:positionV relativeFrom="paragraph">
              <wp:posOffset>114300</wp:posOffset>
            </wp:positionV>
            <wp:extent cx="1807845" cy="819150"/>
            <wp:effectExtent l="0" t="0" r="1905" b="0"/>
            <wp:wrapTight wrapText="bothSides">
              <wp:wrapPolygon edited="0">
                <wp:start x="0" y="0"/>
                <wp:lineTo x="0" y="21098"/>
                <wp:lineTo x="21395" y="21098"/>
                <wp:lineTo x="21395" y="0"/>
                <wp:lineTo x="0" y="0"/>
              </wp:wrapPolygon>
            </wp:wrapTight>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807845" cy="819150"/>
                    </a:xfrm>
                    <a:prstGeom prst="rect">
                      <a:avLst/>
                    </a:prstGeom>
                    <a:ln/>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000000"/>
          <w:sz w:val="28"/>
          <w:szCs w:val="28"/>
        </w:rPr>
        <w:tab/>
      </w:r>
      <w:r>
        <w:rPr>
          <w:rFonts w:ascii="Calibri" w:eastAsia="Calibri" w:hAnsi="Calibri" w:cs="Calibri"/>
          <w:b/>
          <w:color w:val="000000"/>
          <w:sz w:val="28"/>
          <w:szCs w:val="28"/>
        </w:rPr>
        <w:tab/>
      </w:r>
    </w:p>
    <w:p w:rsidR="005C1133" w:rsidRDefault="005C1133">
      <w:pPr>
        <w:spacing w:after="160" w:line="259" w:lineRule="auto"/>
        <w:jc w:val="center"/>
        <w:rPr>
          <w:rFonts w:ascii="Calibri" w:eastAsia="Calibri" w:hAnsi="Calibri" w:cs="Calibri"/>
          <w:b/>
          <w:color w:val="000000"/>
          <w:sz w:val="28"/>
          <w:szCs w:val="28"/>
        </w:rPr>
      </w:pPr>
    </w:p>
    <w:p w:rsidR="005C1133" w:rsidRDefault="005C1133">
      <w:pPr>
        <w:spacing w:after="160" w:line="259" w:lineRule="auto"/>
        <w:jc w:val="center"/>
        <w:rPr>
          <w:rFonts w:ascii="Calibri" w:eastAsia="Calibri" w:hAnsi="Calibri" w:cs="Calibri"/>
          <w:b/>
          <w:color w:val="000000"/>
          <w:sz w:val="28"/>
          <w:szCs w:val="28"/>
        </w:rPr>
      </w:pPr>
      <w:bookmarkStart w:id="0" w:name="_GoBack"/>
    </w:p>
    <w:bookmarkEnd w:id="0"/>
    <w:p w:rsidR="005C1133" w:rsidRDefault="005C1133" w:rsidP="005C1133">
      <w:pPr>
        <w:spacing w:after="160" w:line="256" w:lineRule="auto"/>
        <w:jc w:val="center"/>
        <w:rPr>
          <w:rFonts w:ascii="Calibri" w:eastAsia="Calibri" w:hAnsi="Calibri" w:cs="Calibri"/>
          <w:b/>
          <w:color w:val="000000"/>
          <w:sz w:val="28"/>
          <w:szCs w:val="28"/>
        </w:rPr>
      </w:pPr>
      <w:r>
        <w:rPr>
          <w:rFonts w:ascii="Calibri" w:eastAsia="Calibri" w:hAnsi="Calibri" w:cs="Calibri"/>
          <w:b/>
          <w:color w:val="000000"/>
          <w:sz w:val="28"/>
          <w:szCs w:val="28"/>
        </w:rPr>
        <w:t>CODE/MOE/UOIT Makerspaces Project—Lesson Planning Template</w:t>
      </w:r>
    </w:p>
    <w:p w:rsidR="005C1133" w:rsidRDefault="005C1133" w:rsidP="005C1133">
      <w:pPr>
        <w:spacing w:after="160" w:line="256" w:lineRule="auto"/>
        <w:jc w:val="center"/>
        <w:rPr>
          <w:rFonts w:ascii="Calibri" w:eastAsia="Calibri" w:hAnsi="Calibri" w:cs="Calibri"/>
          <w:b/>
          <w:color w:val="000000"/>
          <w:sz w:val="28"/>
          <w:szCs w:val="28"/>
        </w:rPr>
      </w:pPr>
      <w:r>
        <w:rPr>
          <w:rFonts w:ascii="Calibri" w:eastAsia="Calibri" w:hAnsi="Calibri" w:cs="Calibri"/>
          <w:b/>
          <w:color w:val="000000"/>
          <w:sz w:val="28"/>
          <w:szCs w:val="28"/>
        </w:rPr>
        <w:t>School Board:  Huron Superior Catholic District School Board</w:t>
      </w:r>
    </w:p>
    <w:p w:rsidR="00D4032B" w:rsidRDefault="005C1133">
      <w:pP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Grade(s):  6</w:t>
      </w:r>
    </w:p>
    <w:p w:rsidR="00D4032B" w:rsidRDefault="005C1133">
      <w:pP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Subject(s): </w:t>
      </w:r>
      <w:r>
        <w:rPr>
          <w:rFonts w:ascii="Calibri" w:eastAsia="Calibri" w:hAnsi="Calibri" w:cs="Calibri"/>
          <w:b/>
          <w:sz w:val="28"/>
          <w:szCs w:val="28"/>
        </w:rPr>
        <w:t>Science</w:t>
      </w:r>
    </w:p>
    <w:tbl>
      <w:tblPr>
        <w:tblStyle w:val="a"/>
        <w:tblW w:w="10870" w:type="dxa"/>
        <w:tblInd w:w="720" w:type="dxa"/>
        <w:tblLayout w:type="fixed"/>
        <w:tblLook w:val="0000" w:firstRow="0" w:lastRow="0" w:firstColumn="0" w:lastColumn="0" w:noHBand="0" w:noVBand="0"/>
      </w:tblPr>
      <w:tblGrid>
        <w:gridCol w:w="4675"/>
        <w:gridCol w:w="6195"/>
      </w:tblGrid>
      <w:tr w:rsidR="00D4032B" w:rsidTr="005C1133">
        <w:tc>
          <w:tcPr>
            <w:tcW w:w="10870"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D4032B" w:rsidRDefault="005C1133">
            <w:pPr>
              <w:rPr>
                <w:rFonts w:ascii="Calibri" w:eastAsia="Calibri" w:hAnsi="Calibri" w:cs="Calibri"/>
                <w:b/>
                <w:color w:val="000000"/>
                <w:sz w:val="22"/>
                <w:szCs w:val="22"/>
              </w:rPr>
            </w:pPr>
            <w:r>
              <w:rPr>
                <w:rFonts w:ascii="Calibri" w:eastAsia="Calibri" w:hAnsi="Calibri" w:cs="Calibri"/>
                <w:b/>
                <w:color w:val="000000"/>
                <w:sz w:val="22"/>
                <w:szCs w:val="22"/>
              </w:rPr>
              <w:t>BIG IDEAS:</w:t>
            </w:r>
          </w:p>
          <w:p w:rsidR="00D4032B" w:rsidRDefault="005C1133">
            <w:pPr>
              <w:rPr>
                <w:rFonts w:ascii="Calibri" w:eastAsia="Calibri" w:hAnsi="Calibri" w:cs="Calibri"/>
                <w:b/>
                <w:color w:val="000000"/>
                <w:sz w:val="22"/>
                <w:szCs w:val="22"/>
              </w:rPr>
            </w:pPr>
            <w:r>
              <w:rPr>
                <w:rFonts w:ascii="Calibri" w:eastAsia="Calibri" w:hAnsi="Calibri" w:cs="Calibri"/>
                <w:b/>
                <w:sz w:val="22"/>
                <w:szCs w:val="22"/>
              </w:rPr>
              <w:t>Air has many properties that can be used for flight and for other purposes</w:t>
            </w:r>
            <w:r>
              <w:rPr>
                <w:rFonts w:ascii="Calibri" w:eastAsia="Calibri" w:hAnsi="Calibri" w:cs="Calibri"/>
                <w:b/>
                <w:sz w:val="22"/>
                <w:szCs w:val="22"/>
              </w:rPr>
              <w:t>.  In this lesson, s</w:t>
            </w:r>
            <w:r>
              <w:rPr>
                <w:rFonts w:ascii="Calibri" w:eastAsia="Calibri" w:hAnsi="Calibri" w:cs="Calibri"/>
                <w:b/>
                <w:color w:val="000000"/>
                <w:sz w:val="22"/>
                <w:szCs w:val="22"/>
              </w:rPr>
              <w:t>tudents will design</w:t>
            </w:r>
            <w:r>
              <w:rPr>
                <w:rFonts w:ascii="Calibri" w:eastAsia="Calibri" w:hAnsi="Calibri" w:cs="Calibri"/>
                <w:b/>
                <w:sz w:val="22"/>
                <w:szCs w:val="22"/>
              </w:rPr>
              <w:t>, create, and test their own balloon-powered car to demonstrate their understanding of cause and effect.</w:t>
            </w:r>
          </w:p>
          <w:p w:rsidR="00D4032B" w:rsidRDefault="00D4032B">
            <w:pPr>
              <w:rPr>
                <w:rFonts w:ascii="Calibri" w:eastAsia="Calibri" w:hAnsi="Calibri" w:cs="Calibri"/>
                <w:b/>
                <w:color w:val="000000"/>
                <w:sz w:val="22"/>
                <w:szCs w:val="22"/>
              </w:rPr>
            </w:pPr>
          </w:p>
          <w:p w:rsidR="00D4032B" w:rsidRDefault="005C1133">
            <w:pPr>
              <w:rPr>
                <w:rFonts w:ascii="Calibri" w:eastAsia="Calibri" w:hAnsi="Calibri" w:cs="Calibri"/>
                <w:b/>
                <w:color w:val="000000"/>
                <w:sz w:val="22"/>
                <w:szCs w:val="22"/>
              </w:rPr>
            </w:pPr>
            <w:r>
              <w:rPr>
                <w:rFonts w:ascii="Calibri" w:eastAsia="Calibri" w:hAnsi="Calibri" w:cs="Calibri"/>
                <w:b/>
                <w:color w:val="000000"/>
                <w:sz w:val="22"/>
                <w:szCs w:val="22"/>
              </w:rPr>
              <w:t>Curriculum Expectations:</w:t>
            </w:r>
          </w:p>
          <w:p w:rsidR="00D4032B" w:rsidRDefault="00D4032B">
            <w:pPr>
              <w:rPr>
                <w:rFonts w:ascii="Calibri" w:eastAsia="Calibri" w:hAnsi="Calibri" w:cs="Calibri"/>
                <w:b/>
                <w:sz w:val="22"/>
                <w:szCs w:val="22"/>
              </w:rPr>
            </w:pPr>
          </w:p>
          <w:p w:rsidR="00D4032B" w:rsidRDefault="005C1133">
            <w:pPr>
              <w:rPr>
                <w:rFonts w:ascii="Calibri" w:eastAsia="Calibri" w:hAnsi="Calibri" w:cs="Calibri"/>
                <w:b/>
                <w:color w:val="000000"/>
                <w:sz w:val="22"/>
                <w:szCs w:val="22"/>
              </w:rPr>
            </w:pPr>
            <w:r>
              <w:rPr>
                <w:rFonts w:ascii="Calibri" w:eastAsia="Calibri" w:hAnsi="Calibri" w:cs="Calibri"/>
                <w:b/>
                <w:color w:val="000000"/>
                <w:sz w:val="22"/>
                <w:szCs w:val="22"/>
              </w:rPr>
              <w:t>OVERALL:</w:t>
            </w:r>
          </w:p>
          <w:p w:rsidR="00D4032B" w:rsidRDefault="005C1133">
            <w:pPr>
              <w:rPr>
                <w:rFonts w:ascii="Calibri" w:eastAsia="Calibri" w:hAnsi="Calibri" w:cs="Calibri"/>
                <w:b/>
                <w:color w:val="000000"/>
                <w:sz w:val="22"/>
                <w:szCs w:val="22"/>
              </w:rPr>
            </w:pPr>
            <w:r>
              <w:rPr>
                <w:rFonts w:ascii="Calibri" w:eastAsia="Calibri" w:hAnsi="Calibri" w:cs="Calibri"/>
                <w:b/>
                <w:sz w:val="22"/>
                <w:szCs w:val="22"/>
              </w:rPr>
              <w:t>Matter: Air has many properties that can be used for flight and for other purposes. (Overall expectations 1, 2, an</w:t>
            </w:r>
            <w:r>
              <w:rPr>
                <w:rFonts w:ascii="Calibri" w:eastAsia="Calibri" w:hAnsi="Calibri" w:cs="Calibri"/>
                <w:b/>
                <w:sz w:val="22"/>
                <w:szCs w:val="22"/>
              </w:rPr>
              <w:t>d 3)</w:t>
            </w:r>
          </w:p>
          <w:p w:rsidR="00D4032B" w:rsidRDefault="00D4032B">
            <w:pPr>
              <w:rPr>
                <w:rFonts w:ascii="Calibri" w:eastAsia="Calibri" w:hAnsi="Calibri" w:cs="Calibri"/>
                <w:b/>
                <w:sz w:val="22"/>
                <w:szCs w:val="22"/>
              </w:rPr>
            </w:pPr>
          </w:p>
          <w:p w:rsidR="00D4032B" w:rsidRDefault="005C1133">
            <w:pPr>
              <w:rPr>
                <w:rFonts w:ascii="Calibri" w:eastAsia="Calibri" w:hAnsi="Calibri" w:cs="Calibri"/>
                <w:b/>
                <w:color w:val="000000"/>
                <w:sz w:val="22"/>
                <w:szCs w:val="22"/>
              </w:rPr>
            </w:pPr>
            <w:r>
              <w:rPr>
                <w:rFonts w:ascii="Calibri" w:eastAsia="Calibri" w:hAnsi="Calibri" w:cs="Calibri"/>
                <w:b/>
                <w:color w:val="000000"/>
                <w:sz w:val="22"/>
                <w:szCs w:val="22"/>
              </w:rPr>
              <w:t xml:space="preserve">SPECIFIC:  </w:t>
            </w:r>
          </w:p>
          <w:p w:rsidR="00D4032B" w:rsidRDefault="005C1133">
            <w:pPr>
              <w:rPr>
                <w:rFonts w:ascii="Calibri" w:eastAsia="Calibri" w:hAnsi="Calibri" w:cs="Calibri"/>
                <w:b/>
                <w:color w:val="000000"/>
                <w:sz w:val="22"/>
                <w:szCs w:val="22"/>
              </w:rPr>
            </w:pPr>
            <w:r>
              <w:rPr>
                <w:rFonts w:ascii="Calibri" w:eastAsia="Calibri" w:hAnsi="Calibri" w:cs="Calibri"/>
                <w:b/>
                <w:sz w:val="22"/>
                <w:szCs w:val="22"/>
              </w:rPr>
              <w:t>3.2 identify common applications of the properties of air, such as its compressibility and insulating qualities (e.g., home insulation, tires, sleeping bags, layered clothing</w:t>
            </w:r>
          </w:p>
          <w:p w:rsidR="00D4032B" w:rsidRDefault="00D4032B">
            <w:pPr>
              <w:rPr>
                <w:rFonts w:ascii="Calibri" w:eastAsia="Calibri" w:hAnsi="Calibri" w:cs="Calibri"/>
                <w:b/>
                <w:color w:val="000000"/>
                <w:sz w:val="22"/>
                <w:szCs w:val="22"/>
              </w:rPr>
            </w:pPr>
          </w:p>
          <w:p w:rsidR="00D4032B" w:rsidRDefault="00D4032B">
            <w:pPr>
              <w:rPr>
                <w:rFonts w:ascii="Calibri" w:eastAsia="Calibri" w:hAnsi="Calibri" w:cs="Calibri"/>
                <w:color w:val="000000"/>
                <w:sz w:val="22"/>
                <w:szCs w:val="22"/>
              </w:rPr>
            </w:pPr>
          </w:p>
        </w:tc>
      </w:tr>
      <w:tr w:rsidR="00D4032B" w:rsidTr="005C1133">
        <w:tc>
          <w:tcPr>
            <w:tcW w:w="467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D4032B" w:rsidRDefault="005C1133">
            <w:pPr>
              <w:rPr>
                <w:rFonts w:ascii="Calibri" w:eastAsia="Calibri" w:hAnsi="Calibri" w:cs="Calibri"/>
                <w:b/>
                <w:color w:val="000000"/>
                <w:sz w:val="22"/>
                <w:szCs w:val="22"/>
              </w:rPr>
            </w:pPr>
            <w:r>
              <w:rPr>
                <w:rFonts w:ascii="Calibri" w:eastAsia="Calibri" w:hAnsi="Calibri" w:cs="Calibri"/>
                <w:b/>
                <w:color w:val="000000"/>
                <w:sz w:val="22"/>
                <w:szCs w:val="22"/>
              </w:rPr>
              <w:t>Learning Goals:</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“We are learning to…”</w:t>
            </w:r>
          </w:p>
          <w:p w:rsidR="00D4032B" w:rsidRDefault="00D4032B">
            <w:pPr>
              <w:rPr>
                <w:rFonts w:ascii="Calibri" w:eastAsia="Calibri" w:hAnsi="Calibri" w:cs="Calibri"/>
                <w:b/>
                <w:sz w:val="22"/>
                <w:szCs w:val="22"/>
              </w:rPr>
            </w:pP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create thrust and momentum through the creation of a car using recycled materials.</w:t>
            </w:r>
          </w:p>
          <w:p w:rsidR="00D4032B" w:rsidRDefault="00D4032B">
            <w:pPr>
              <w:rPr>
                <w:rFonts w:ascii="Calibri" w:eastAsia="Calibri" w:hAnsi="Calibri" w:cs="Calibri"/>
                <w:color w:val="000000"/>
                <w:sz w:val="22"/>
                <w:szCs w:val="22"/>
              </w:rPr>
            </w:pPr>
          </w:p>
        </w:tc>
        <w:tc>
          <w:tcPr>
            <w:tcW w:w="619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D4032B" w:rsidRDefault="005C1133">
            <w:pPr>
              <w:rPr>
                <w:rFonts w:ascii="Calibri" w:eastAsia="Calibri" w:hAnsi="Calibri" w:cs="Calibri"/>
                <w:b/>
                <w:color w:val="000000"/>
                <w:sz w:val="22"/>
                <w:szCs w:val="22"/>
              </w:rPr>
            </w:pPr>
            <w:r>
              <w:rPr>
                <w:rFonts w:ascii="Calibri" w:eastAsia="Calibri" w:hAnsi="Calibri" w:cs="Calibri"/>
                <w:b/>
                <w:color w:val="000000"/>
                <w:sz w:val="22"/>
                <w:szCs w:val="22"/>
              </w:rPr>
              <w:t xml:space="preserve">Success Criteria: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“We will be successful when…”</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our balloon-powered cars move in a forward motion.</w:t>
            </w:r>
          </w:p>
          <w:p w:rsidR="00D4032B" w:rsidRDefault="00D4032B">
            <w:pPr>
              <w:rPr>
                <w:rFonts w:ascii="Calibri" w:eastAsia="Calibri" w:hAnsi="Calibri" w:cs="Calibri"/>
                <w:b/>
                <w:color w:val="000000"/>
                <w:sz w:val="22"/>
                <w:szCs w:val="22"/>
              </w:rPr>
            </w:pPr>
          </w:p>
          <w:p w:rsidR="00D4032B" w:rsidRDefault="00D4032B">
            <w:pPr>
              <w:rPr>
                <w:rFonts w:ascii="Calibri" w:eastAsia="Calibri" w:hAnsi="Calibri" w:cs="Calibri"/>
                <w:color w:val="000000"/>
                <w:sz w:val="22"/>
                <w:szCs w:val="22"/>
              </w:rPr>
            </w:pPr>
          </w:p>
        </w:tc>
      </w:tr>
      <w:tr w:rsidR="00D4032B" w:rsidTr="005C1133">
        <w:trPr>
          <w:trHeight w:val="1080"/>
        </w:trPr>
        <w:tc>
          <w:tcPr>
            <w:tcW w:w="10870"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D4032B" w:rsidRDefault="005C1133">
            <w:pPr>
              <w:rPr>
                <w:rFonts w:ascii="Calibri" w:eastAsia="Calibri" w:hAnsi="Calibri" w:cs="Calibri"/>
                <w:b/>
                <w:color w:val="000000"/>
                <w:sz w:val="22"/>
                <w:szCs w:val="22"/>
              </w:rPr>
            </w:pPr>
            <w:r>
              <w:rPr>
                <w:rFonts w:ascii="Calibri" w:eastAsia="Calibri" w:hAnsi="Calibri" w:cs="Calibri"/>
                <w:b/>
                <w:color w:val="000000"/>
                <w:sz w:val="22"/>
                <w:szCs w:val="22"/>
              </w:rPr>
              <w:t>Lesson Overview:</w:t>
            </w:r>
          </w:p>
          <w:p w:rsidR="00D4032B" w:rsidRDefault="00D4032B">
            <w:pPr>
              <w:rPr>
                <w:rFonts w:ascii="Calibri" w:eastAsia="Calibri" w:hAnsi="Calibri" w:cs="Calibri"/>
                <w:b/>
                <w:sz w:val="22"/>
                <w:szCs w:val="22"/>
              </w:rPr>
            </w:pPr>
          </w:p>
          <w:p w:rsidR="00D4032B" w:rsidRDefault="005C1133">
            <w:pPr>
              <w:rPr>
                <w:rFonts w:ascii="Calibri" w:eastAsia="Calibri" w:hAnsi="Calibri" w:cs="Calibri"/>
                <w:color w:val="000000"/>
                <w:sz w:val="22"/>
                <w:szCs w:val="22"/>
              </w:rPr>
            </w:pPr>
            <w:r>
              <w:rPr>
                <w:rFonts w:ascii="Calibri" w:eastAsia="Calibri" w:hAnsi="Calibri" w:cs="Calibri"/>
                <w:sz w:val="22"/>
                <w:szCs w:val="22"/>
              </w:rPr>
              <w:t>After researching inven</w:t>
            </w:r>
            <w:r>
              <w:rPr>
                <w:rFonts w:ascii="Calibri" w:eastAsia="Calibri" w:hAnsi="Calibri" w:cs="Calibri"/>
                <w:sz w:val="22"/>
                <w:szCs w:val="22"/>
              </w:rPr>
              <w:t xml:space="preserve">tions online, with a partner, </w:t>
            </w:r>
            <w:r>
              <w:rPr>
                <w:rFonts w:ascii="Calibri" w:eastAsia="Calibri" w:hAnsi="Calibri" w:cs="Calibri"/>
                <w:sz w:val="22"/>
                <w:szCs w:val="22"/>
              </w:rPr>
              <w:t>s</w:t>
            </w:r>
            <w:r>
              <w:rPr>
                <w:rFonts w:ascii="Calibri" w:eastAsia="Calibri" w:hAnsi="Calibri" w:cs="Calibri"/>
                <w:color w:val="000000"/>
                <w:sz w:val="22"/>
                <w:szCs w:val="22"/>
              </w:rPr>
              <w:t xml:space="preserve">tudents will </w:t>
            </w:r>
            <w:r>
              <w:rPr>
                <w:rFonts w:ascii="Calibri" w:eastAsia="Calibri" w:hAnsi="Calibri" w:cs="Calibri"/>
                <w:sz w:val="22"/>
                <w:szCs w:val="22"/>
              </w:rPr>
              <w:t>harness the power of thrust from a balloon releasing air to design and create a vehicle that moves forward</w:t>
            </w:r>
            <w:r>
              <w:rPr>
                <w:rFonts w:ascii="Calibri" w:eastAsia="Calibri" w:hAnsi="Calibri" w:cs="Calibri"/>
                <w:sz w:val="22"/>
                <w:szCs w:val="22"/>
              </w:rPr>
              <w:t>.  The challenge will conclude with the class having a race to see which vehicle travels the greatest dista</w:t>
            </w:r>
            <w:r>
              <w:rPr>
                <w:rFonts w:ascii="Calibri" w:eastAsia="Calibri" w:hAnsi="Calibri" w:cs="Calibri"/>
                <w:sz w:val="22"/>
                <w:szCs w:val="22"/>
              </w:rPr>
              <w:t>nce after 3 rounds.</w:t>
            </w:r>
          </w:p>
          <w:p w:rsidR="00D4032B" w:rsidRDefault="00D4032B">
            <w:pPr>
              <w:rPr>
                <w:rFonts w:ascii="Calibri" w:eastAsia="Calibri" w:hAnsi="Calibri" w:cs="Calibri"/>
                <w:color w:val="000000"/>
                <w:sz w:val="22"/>
                <w:szCs w:val="22"/>
              </w:rPr>
            </w:pPr>
          </w:p>
        </w:tc>
      </w:tr>
      <w:tr w:rsidR="00D4032B" w:rsidTr="005C1133">
        <w:tc>
          <w:tcPr>
            <w:tcW w:w="10870"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D4032B" w:rsidRDefault="005C1133">
            <w:pPr>
              <w:rPr>
                <w:rFonts w:ascii="Calibri" w:eastAsia="Calibri" w:hAnsi="Calibri" w:cs="Calibri"/>
                <w:b/>
                <w:color w:val="000000"/>
                <w:sz w:val="22"/>
                <w:szCs w:val="22"/>
              </w:rPr>
            </w:pPr>
            <w:r>
              <w:rPr>
                <w:rFonts w:ascii="Calibri" w:eastAsia="Calibri" w:hAnsi="Calibri" w:cs="Calibri"/>
                <w:b/>
                <w:color w:val="000000"/>
                <w:sz w:val="22"/>
                <w:szCs w:val="22"/>
              </w:rPr>
              <w:t xml:space="preserve">Materials and Technology:  </w:t>
            </w:r>
          </w:p>
          <w:p w:rsidR="00D4032B" w:rsidRDefault="00D4032B">
            <w:pPr>
              <w:rPr>
                <w:rFonts w:ascii="Calibri" w:eastAsia="Calibri" w:hAnsi="Calibri" w:cs="Calibri"/>
                <w:color w:val="000000"/>
                <w:sz w:val="22"/>
                <w:szCs w:val="22"/>
              </w:rPr>
            </w:pP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Google Chromebooks (computers)</w:t>
            </w:r>
          </w:p>
          <w:p w:rsidR="00D4032B" w:rsidRDefault="005C1133">
            <w:pPr>
              <w:rPr>
                <w:rFonts w:ascii="Calibri" w:eastAsia="Calibri" w:hAnsi="Calibri" w:cs="Calibri"/>
                <w:sz w:val="22"/>
                <w:szCs w:val="22"/>
              </w:rPr>
            </w:pPr>
            <w:r>
              <w:rPr>
                <w:rFonts w:ascii="Calibri" w:eastAsia="Calibri" w:hAnsi="Calibri" w:cs="Calibri"/>
                <w:sz w:val="22"/>
                <w:szCs w:val="22"/>
              </w:rPr>
              <w:t xml:space="preserve"> </w:t>
            </w:r>
          </w:p>
          <w:p w:rsidR="00D4032B" w:rsidRDefault="005C1133">
            <w:pPr>
              <w:rPr>
                <w:rFonts w:ascii="Calibri" w:eastAsia="Calibri" w:hAnsi="Calibri" w:cs="Calibri"/>
                <w:sz w:val="22"/>
                <w:szCs w:val="22"/>
              </w:rPr>
            </w:pPr>
            <w:r>
              <w:rPr>
                <w:rFonts w:ascii="Calibri" w:eastAsia="Calibri" w:hAnsi="Calibri" w:cs="Calibri"/>
                <w:sz w:val="22"/>
                <w:szCs w:val="22"/>
              </w:rPr>
              <w:t>-recycled materials from Blue Bins (ex.  Boxes, lids, water bottles, etc.</w:t>
            </w:r>
            <w:r>
              <w:rPr>
                <w:rFonts w:ascii="Calibri" w:eastAsia="Calibri" w:hAnsi="Calibri" w:cs="Calibri"/>
                <w:sz w:val="22"/>
                <w:szCs w:val="22"/>
              </w:rPr>
              <w:t>)</w:t>
            </w:r>
          </w:p>
          <w:p w:rsidR="00D4032B" w:rsidRDefault="00D4032B">
            <w:pPr>
              <w:rPr>
                <w:rFonts w:ascii="Calibri" w:eastAsia="Calibri" w:hAnsi="Calibri" w:cs="Calibri"/>
                <w:sz w:val="22"/>
                <w:szCs w:val="22"/>
              </w:rPr>
            </w:pPr>
          </w:p>
          <w:p w:rsidR="00D4032B" w:rsidRDefault="005C1133">
            <w:pPr>
              <w:rPr>
                <w:rFonts w:ascii="Calibri" w:eastAsia="Calibri" w:hAnsi="Calibri" w:cs="Calibri"/>
                <w:sz w:val="22"/>
                <w:szCs w:val="22"/>
              </w:rPr>
            </w:pPr>
            <w:r>
              <w:rPr>
                <w:rFonts w:ascii="Calibri" w:eastAsia="Calibri" w:hAnsi="Calibri" w:cs="Calibri"/>
                <w:sz w:val="22"/>
                <w:szCs w:val="22"/>
              </w:rPr>
              <w:t>-glue guns with glue                                                       - pipe cleaners</w:t>
            </w:r>
          </w:p>
          <w:p w:rsidR="00D4032B" w:rsidRDefault="00D4032B">
            <w:pPr>
              <w:rPr>
                <w:rFonts w:ascii="Calibri" w:eastAsia="Calibri" w:hAnsi="Calibri" w:cs="Calibri"/>
                <w:color w:val="000000"/>
                <w:sz w:val="22"/>
                <w:szCs w:val="22"/>
              </w:rPr>
            </w:pPr>
          </w:p>
          <w:p w:rsidR="00D4032B" w:rsidRDefault="005C1133">
            <w:pPr>
              <w:rPr>
                <w:rFonts w:ascii="Calibri" w:eastAsia="Calibri" w:hAnsi="Calibri" w:cs="Calibri"/>
                <w:color w:val="000000"/>
                <w:sz w:val="22"/>
                <w:szCs w:val="22"/>
              </w:rPr>
            </w:pPr>
            <w:r>
              <w:rPr>
                <w:rFonts w:ascii="Calibri" w:eastAsia="Calibri" w:hAnsi="Calibri" w:cs="Calibri"/>
                <w:sz w:val="22"/>
                <w:szCs w:val="22"/>
              </w:rPr>
              <w:t>-balloons                                                                          - paint &amp; markers</w:t>
            </w:r>
          </w:p>
          <w:p w:rsidR="00D4032B" w:rsidRDefault="00D4032B">
            <w:pPr>
              <w:rPr>
                <w:rFonts w:ascii="Calibri" w:eastAsia="Calibri" w:hAnsi="Calibri" w:cs="Calibri"/>
                <w:color w:val="000000"/>
                <w:sz w:val="22"/>
                <w:szCs w:val="22"/>
              </w:rPr>
            </w:pP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straws</w:t>
            </w:r>
          </w:p>
          <w:p w:rsidR="00D4032B" w:rsidRDefault="00D4032B">
            <w:pPr>
              <w:rPr>
                <w:rFonts w:ascii="Calibri" w:eastAsia="Calibri" w:hAnsi="Calibri" w:cs="Calibri"/>
                <w:color w:val="000000"/>
                <w:sz w:val="22"/>
                <w:szCs w:val="22"/>
              </w:rPr>
            </w:pP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-scis</w:t>
            </w:r>
            <w:r>
              <w:rPr>
                <w:rFonts w:ascii="Calibri" w:eastAsia="Calibri" w:hAnsi="Calibri" w:cs="Calibri"/>
                <w:sz w:val="22"/>
                <w:szCs w:val="22"/>
              </w:rPr>
              <w:t>sors</w:t>
            </w:r>
          </w:p>
          <w:p w:rsidR="00D4032B" w:rsidRDefault="00D4032B">
            <w:pPr>
              <w:rPr>
                <w:rFonts w:ascii="Calibri" w:eastAsia="Calibri" w:hAnsi="Calibri" w:cs="Calibri"/>
                <w:color w:val="000000"/>
                <w:sz w:val="22"/>
                <w:szCs w:val="22"/>
              </w:rPr>
            </w:pP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 xml:space="preserve">tape </w:t>
            </w:r>
          </w:p>
          <w:p w:rsidR="00D4032B" w:rsidRDefault="00D4032B">
            <w:pPr>
              <w:rPr>
                <w:rFonts w:ascii="Calibri" w:eastAsia="Calibri" w:hAnsi="Calibri" w:cs="Calibri"/>
                <w:color w:val="000000"/>
                <w:sz w:val="22"/>
                <w:szCs w:val="22"/>
              </w:rPr>
            </w:pPr>
          </w:p>
        </w:tc>
      </w:tr>
      <w:tr w:rsidR="00D4032B" w:rsidTr="005C1133">
        <w:tc>
          <w:tcPr>
            <w:tcW w:w="467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D4032B" w:rsidRDefault="005C1133">
            <w:pPr>
              <w:rPr>
                <w:rFonts w:ascii="Calibri" w:eastAsia="Calibri" w:hAnsi="Calibri" w:cs="Calibri"/>
                <w:b/>
                <w:color w:val="000000"/>
                <w:sz w:val="22"/>
                <w:szCs w:val="22"/>
              </w:rPr>
            </w:pPr>
            <w:r>
              <w:rPr>
                <w:rFonts w:ascii="Calibri" w:eastAsia="Calibri" w:hAnsi="Calibri" w:cs="Calibri"/>
                <w:b/>
                <w:color w:val="000000"/>
                <w:sz w:val="22"/>
                <w:szCs w:val="22"/>
              </w:rPr>
              <w:t xml:space="preserve">Student Accommodations/Modifications:  </w:t>
            </w:r>
          </w:p>
          <w:p w:rsidR="00D4032B" w:rsidRDefault="00D4032B">
            <w:pPr>
              <w:ind w:left="360"/>
              <w:rPr>
                <w:rFonts w:ascii="Calibri" w:eastAsia="Calibri" w:hAnsi="Calibri" w:cs="Calibri"/>
                <w:b/>
                <w:color w:val="000000"/>
                <w:sz w:val="22"/>
                <w:szCs w:val="22"/>
              </w:rPr>
            </w:pPr>
          </w:p>
          <w:p w:rsidR="00D4032B" w:rsidRDefault="005C1133">
            <w:pPr>
              <w:ind w:left="360"/>
              <w:rPr>
                <w:rFonts w:ascii="Calibri" w:eastAsia="Calibri" w:hAnsi="Calibri" w:cs="Calibri"/>
                <w:b/>
                <w:color w:val="000000"/>
                <w:sz w:val="22"/>
                <w:szCs w:val="22"/>
              </w:rPr>
            </w:pPr>
            <w:r>
              <w:rPr>
                <w:rFonts w:ascii="Calibri" w:eastAsia="Calibri" w:hAnsi="Calibri" w:cs="Calibri"/>
                <w:b/>
                <w:color w:val="000000"/>
                <w:sz w:val="22"/>
                <w:szCs w:val="22"/>
              </w:rPr>
              <w:t>Students are seated according to IEP plans.</w:t>
            </w:r>
          </w:p>
          <w:p w:rsidR="00D4032B" w:rsidRDefault="00D4032B">
            <w:pPr>
              <w:ind w:left="360"/>
              <w:rPr>
                <w:rFonts w:ascii="Calibri" w:eastAsia="Calibri" w:hAnsi="Calibri" w:cs="Calibri"/>
                <w:b/>
                <w:color w:val="000000"/>
                <w:sz w:val="22"/>
                <w:szCs w:val="22"/>
              </w:rPr>
            </w:pPr>
          </w:p>
          <w:p w:rsidR="00D4032B" w:rsidRDefault="005C1133">
            <w:pPr>
              <w:ind w:left="360"/>
              <w:rPr>
                <w:rFonts w:ascii="Calibri" w:eastAsia="Calibri" w:hAnsi="Calibri" w:cs="Calibri"/>
                <w:b/>
                <w:color w:val="000000"/>
                <w:sz w:val="22"/>
                <w:szCs w:val="22"/>
              </w:rPr>
            </w:pPr>
            <w:r>
              <w:rPr>
                <w:rFonts w:ascii="Calibri" w:eastAsia="Calibri" w:hAnsi="Calibri" w:cs="Calibri"/>
                <w:b/>
                <w:sz w:val="22"/>
                <w:szCs w:val="22"/>
              </w:rPr>
              <w:t xml:space="preserve">Students with IEP may choose to work individually or with a partner to complete </w:t>
            </w:r>
            <w:r>
              <w:rPr>
                <w:rFonts w:ascii="Calibri" w:eastAsia="Calibri" w:hAnsi="Calibri" w:cs="Calibri"/>
                <w:b/>
                <w:sz w:val="22"/>
                <w:szCs w:val="22"/>
              </w:rPr>
              <w:lastRenderedPageBreak/>
              <w:t>the activity.</w:t>
            </w:r>
          </w:p>
          <w:p w:rsidR="00D4032B" w:rsidRDefault="00D4032B">
            <w:pPr>
              <w:ind w:left="360"/>
              <w:rPr>
                <w:rFonts w:ascii="Calibri" w:eastAsia="Calibri" w:hAnsi="Calibri" w:cs="Calibri"/>
                <w:b/>
                <w:color w:val="000000"/>
                <w:sz w:val="22"/>
                <w:szCs w:val="22"/>
              </w:rPr>
            </w:pPr>
          </w:p>
          <w:p w:rsidR="00D4032B" w:rsidRDefault="00D4032B">
            <w:pPr>
              <w:ind w:left="360"/>
              <w:rPr>
                <w:rFonts w:ascii="Calibri" w:eastAsia="Calibri" w:hAnsi="Calibri" w:cs="Calibri"/>
                <w:b/>
                <w:color w:val="000000"/>
                <w:sz w:val="22"/>
                <w:szCs w:val="22"/>
              </w:rPr>
            </w:pPr>
          </w:p>
          <w:p w:rsidR="00D4032B" w:rsidRDefault="00D4032B">
            <w:pPr>
              <w:ind w:left="360"/>
              <w:rPr>
                <w:rFonts w:ascii="Calibri" w:eastAsia="Calibri" w:hAnsi="Calibri" w:cs="Calibri"/>
                <w:color w:val="000000"/>
                <w:sz w:val="22"/>
                <w:szCs w:val="22"/>
              </w:rPr>
            </w:pPr>
          </w:p>
        </w:tc>
        <w:tc>
          <w:tcPr>
            <w:tcW w:w="619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D4032B" w:rsidRDefault="005C1133">
            <w:pPr>
              <w:rPr>
                <w:rFonts w:ascii="Calibri" w:eastAsia="Calibri" w:hAnsi="Calibri" w:cs="Calibri"/>
                <w:b/>
                <w:color w:val="000000"/>
                <w:sz w:val="22"/>
                <w:szCs w:val="22"/>
              </w:rPr>
            </w:pPr>
            <w:r>
              <w:rPr>
                <w:rFonts w:ascii="Calibri" w:eastAsia="Calibri" w:hAnsi="Calibri" w:cs="Calibri"/>
                <w:b/>
                <w:color w:val="000000"/>
                <w:sz w:val="22"/>
                <w:szCs w:val="22"/>
              </w:rPr>
              <w:lastRenderedPageBreak/>
              <w:t>Lesson will be differentiated by:</w:t>
            </w:r>
          </w:p>
          <w:p w:rsidR="00D4032B" w:rsidRDefault="005C1133">
            <w:pPr>
              <w:numPr>
                <w:ilvl w:val="0"/>
                <w:numId w:val="2"/>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Content, specifically:</w:t>
            </w:r>
            <w:r>
              <w:rPr>
                <w:rFonts w:ascii="Calibri" w:eastAsia="Calibri" w:hAnsi="Calibri" w:cs="Calibri"/>
                <w:b/>
                <w:sz w:val="22"/>
                <w:szCs w:val="22"/>
              </w:rPr>
              <w:t xml:space="preserve">  </w:t>
            </w:r>
            <w:r>
              <w:rPr>
                <w:rFonts w:ascii="Calibri" w:eastAsia="Calibri" w:hAnsi="Calibri" w:cs="Calibri"/>
                <w:b/>
                <w:sz w:val="22"/>
                <w:szCs w:val="22"/>
              </w:rPr>
              <w:t>each group will design and create their own car using materials of their choice</w:t>
            </w:r>
          </w:p>
          <w:p w:rsidR="00D4032B" w:rsidRDefault="005C1133">
            <w:pPr>
              <w:numPr>
                <w:ilvl w:val="0"/>
                <w:numId w:val="2"/>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 xml:space="preserve">Process, specifically: </w:t>
            </w:r>
            <w:r>
              <w:rPr>
                <w:rFonts w:ascii="Calibri" w:eastAsia="Calibri" w:hAnsi="Calibri" w:cs="Calibri"/>
                <w:b/>
                <w:color w:val="000000"/>
                <w:sz w:val="22"/>
                <w:szCs w:val="22"/>
              </w:rPr>
              <w:t xml:space="preserve"> </w:t>
            </w:r>
            <w:r>
              <w:rPr>
                <w:rFonts w:ascii="Calibri" w:eastAsia="Calibri" w:hAnsi="Calibri" w:cs="Calibri"/>
                <w:b/>
                <w:sz w:val="22"/>
                <w:szCs w:val="22"/>
              </w:rPr>
              <w:t>t</w:t>
            </w:r>
            <w:r>
              <w:rPr>
                <w:rFonts w:ascii="Calibri" w:eastAsia="Calibri" w:hAnsi="Calibri" w:cs="Calibri"/>
                <w:b/>
                <w:sz w:val="22"/>
                <w:szCs w:val="22"/>
              </w:rPr>
              <w:t>eacher prompting throughout to ensure time is managed well</w:t>
            </w:r>
          </w:p>
          <w:p w:rsidR="00D4032B" w:rsidRDefault="005C1133">
            <w:pPr>
              <w:numPr>
                <w:ilvl w:val="0"/>
                <w:numId w:val="2"/>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 xml:space="preserve">Product, specifically: </w:t>
            </w:r>
            <w:r>
              <w:rPr>
                <w:rFonts w:ascii="Calibri" w:eastAsia="Calibri" w:hAnsi="Calibri" w:cs="Calibri"/>
                <w:b/>
                <w:color w:val="000000"/>
                <w:sz w:val="22"/>
                <w:szCs w:val="22"/>
              </w:rPr>
              <w:t>n/a</w:t>
            </w:r>
          </w:p>
          <w:p w:rsidR="00D4032B" w:rsidRDefault="005C1133">
            <w:pPr>
              <w:numPr>
                <w:ilvl w:val="0"/>
                <w:numId w:val="2"/>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lastRenderedPageBreak/>
              <w:t>Environment, specifically:  students with greater behaviour needs will be placed in close proximity to teacher</w:t>
            </w:r>
          </w:p>
          <w:p w:rsidR="00D4032B" w:rsidRDefault="00D4032B">
            <w:pPr>
              <w:ind w:left="360"/>
              <w:rPr>
                <w:rFonts w:ascii="Calibri" w:eastAsia="Calibri" w:hAnsi="Calibri" w:cs="Calibri"/>
                <w:b/>
                <w:color w:val="000000"/>
                <w:sz w:val="22"/>
                <w:szCs w:val="22"/>
              </w:rPr>
            </w:pPr>
          </w:p>
          <w:p w:rsidR="00D4032B" w:rsidRDefault="00D4032B">
            <w:pPr>
              <w:ind w:left="360"/>
              <w:rPr>
                <w:rFonts w:ascii="Calibri" w:eastAsia="Calibri" w:hAnsi="Calibri" w:cs="Calibri"/>
                <w:b/>
                <w:color w:val="000000"/>
                <w:sz w:val="22"/>
                <w:szCs w:val="22"/>
              </w:rPr>
            </w:pPr>
          </w:p>
          <w:p w:rsidR="00D4032B" w:rsidRDefault="00D4032B">
            <w:pPr>
              <w:ind w:left="360"/>
              <w:rPr>
                <w:rFonts w:ascii="Calibri" w:eastAsia="Calibri" w:hAnsi="Calibri" w:cs="Calibri"/>
                <w:color w:val="000000"/>
                <w:sz w:val="22"/>
                <w:szCs w:val="22"/>
              </w:rPr>
            </w:pPr>
          </w:p>
        </w:tc>
      </w:tr>
      <w:tr w:rsidR="00D4032B" w:rsidTr="005C1133">
        <w:tc>
          <w:tcPr>
            <w:tcW w:w="10870"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D4032B" w:rsidRDefault="005C1133">
            <w:pPr>
              <w:rPr>
                <w:rFonts w:ascii="Calibri" w:eastAsia="Calibri" w:hAnsi="Calibri" w:cs="Calibri"/>
                <w:color w:val="000000"/>
                <w:sz w:val="22"/>
                <w:szCs w:val="22"/>
              </w:rPr>
            </w:pPr>
            <w:r>
              <w:rPr>
                <w:rFonts w:ascii="Calibri" w:eastAsia="Calibri" w:hAnsi="Calibri" w:cs="Calibri"/>
                <w:b/>
                <w:color w:val="000000"/>
                <w:sz w:val="22"/>
                <w:szCs w:val="22"/>
              </w:rPr>
              <w:lastRenderedPageBreak/>
              <w:t>MINDS ON:  Getting Started</w:t>
            </w:r>
          </w:p>
        </w:tc>
      </w:tr>
      <w:tr w:rsidR="00D4032B" w:rsidTr="005C1133">
        <w:tc>
          <w:tcPr>
            <w:tcW w:w="4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032B" w:rsidRDefault="005C1133">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the teacher may: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activate students’ prior knowledge;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engage students by posing thought-provoking questions;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gather diagnostic and/or formative assessment data through observation and questioning;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discuss and clarify the task(</w:t>
            </w:r>
            <w:r>
              <w:rPr>
                <w:rFonts w:ascii="Calibri" w:eastAsia="Calibri" w:hAnsi="Calibri" w:cs="Calibri"/>
                <w:color w:val="000000"/>
                <w:sz w:val="22"/>
                <w:szCs w:val="22"/>
              </w:rPr>
              <w:t xml:space="preserve">s). </w:t>
            </w:r>
          </w:p>
          <w:p w:rsidR="00D4032B" w:rsidRDefault="00D4032B">
            <w:pPr>
              <w:rPr>
                <w:rFonts w:ascii="Calibri" w:eastAsia="Calibri" w:hAnsi="Calibri" w:cs="Calibri"/>
                <w:sz w:val="22"/>
                <w:szCs w:val="22"/>
              </w:rPr>
            </w:pPr>
          </w:p>
        </w:tc>
        <w:tc>
          <w:tcPr>
            <w:tcW w:w="61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032B" w:rsidRDefault="005C1133">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students may: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participate in discussions;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propose strategies;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question the teacher and their classmates;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make connections to and reflect on prior learning. </w:t>
            </w:r>
          </w:p>
          <w:p w:rsidR="00D4032B" w:rsidRDefault="00D4032B">
            <w:pPr>
              <w:rPr>
                <w:rFonts w:ascii="Calibri" w:eastAsia="Calibri" w:hAnsi="Calibri" w:cs="Calibri"/>
                <w:sz w:val="22"/>
                <w:szCs w:val="22"/>
              </w:rPr>
            </w:pPr>
          </w:p>
        </w:tc>
      </w:tr>
      <w:tr w:rsidR="00D4032B" w:rsidTr="005C1133">
        <w:tc>
          <w:tcPr>
            <w:tcW w:w="10870"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D4032B" w:rsidRDefault="005C1133">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Describe how you will introduce the learning activity to your students. </w:t>
            </w:r>
          </w:p>
          <w:p w:rsidR="00D4032B" w:rsidRDefault="005C1133">
            <w:pPr>
              <w:spacing w:before="120"/>
              <w:rPr>
                <w:rFonts w:ascii="Calibri" w:eastAsia="Calibri" w:hAnsi="Calibri" w:cs="Calibri"/>
                <w:color w:val="000000"/>
                <w:sz w:val="22"/>
                <w:szCs w:val="22"/>
              </w:rPr>
            </w:pPr>
            <w:r>
              <w:rPr>
                <w:rFonts w:ascii="Calibri" w:eastAsia="Calibri" w:hAnsi="Calibri" w:cs="Calibri"/>
                <w:sz w:val="22"/>
                <w:szCs w:val="22"/>
              </w:rPr>
              <w:t xml:space="preserve">The teacher will inflate a balloon at the front of the class without knotting the end.  The students will count to three aloud and on “three,” the teacher will release the balloon to </w:t>
            </w:r>
            <w:r>
              <w:rPr>
                <w:rFonts w:ascii="Calibri" w:eastAsia="Calibri" w:hAnsi="Calibri" w:cs="Calibri"/>
                <w:sz w:val="22"/>
                <w:szCs w:val="22"/>
              </w:rPr>
              <w:t>let it fly through the air.</w:t>
            </w:r>
          </w:p>
          <w:p w:rsidR="00D4032B" w:rsidRDefault="005C1133">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key questions will you ask? </w:t>
            </w:r>
          </w:p>
          <w:p w:rsidR="00D4032B" w:rsidRDefault="005C1133">
            <w:pPr>
              <w:spacing w:before="120"/>
              <w:rPr>
                <w:rFonts w:ascii="Calibri" w:eastAsia="Calibri" w:hAnsi="Calibri" w:cs="Calibri"/>
                <w:sz w:val="22"/>
                <w:szCs w:val="22"/>
              </w:rPr>
            </w:pPr>
            <w:r>
              <w:rPr>
                <w:rFonts w:ascii="Calibri" w:eastAsia="Calibri" w:hAnsi="Calibri" w:cs="Calibri"/>
                <w:sz w:val="22"/>
                <w:szCs w:val="22"/>
              </w:rPr>
              <w:t>Ask the students:</w:t>
            </w:r>
          </w:p>
          <w:p w:rsidR="00D4032B" w:rsidRDefault="005C1133">
            <w:pPr>
              <w:numPr>
                <w:ilvl w:val="0"/>
                <w:numId w:val="1"/>
              </w:numPr>
              <w:spacing w:before="120"/>
              <w:contextualSpacing/>
              <w:rPr>
                <w:rFonts w:ascii="Calibri" w:eastAsia="Calibri" w:hAnsi="Calibri" w:cs="Calibri"/>
                <w:sz w:val="22"/>
                <w:szCs w:val="22"/>
              </w:rPr>
            </w:pPr>
            <w:r>
              <w:rPr>
                <w:rFonts w:ascii="Calibri" w:eastAsia="Calibri" w:hAnsi="Calibri" w:cs="Calibri"/>
                <w:sz w:val="22"/>
                <w:szCs w:val="22"/>
              </w:rPr>
              <w:t xml:space="preserve"> “What just happened to the balloon?” (It flew through the air; you let it go; all the air went out of it)</w:t>
            </w:r>
          </w:p>
          <w:p w:rsidR="00D4032B" w:rsidRDefault="005C1133">
            <w:pPr>
              <w:numPr>
                <w:ilvl w:val="0"/>
                <w:numId w:val="1"/>
              </w:numPr>
              <w:spacing w:before="120"/>
              <w:contextualSpacing/>
              <w:rPr>
                <w:rFonts w:ascii="Calibri" w:eastAsia="Calibri" w:hAnsi="Calibri" w:cs="Calibri"/>
                <w:sz w:val="22"/>
                <w:szCs w:val="22"/>
              </w:rPr>
            </w:pPr>
            <w:r>
              <w:rPr>
                <w:rFonts w:ascii="Calibri" w:eastAsia="Calibri" w:hAnsi="Calibri" w:cs="Calibri"/>
                <w:sz w:val="22"/>
                <w:szCs w:val="22"/>
              </w:rPr>
              <w:t>“When thinking about Flight, what vocabulary word describes what ju</w:t>
            </w:r>
            <w:r>
              <w:rPr>
                <w:rFonts w:ascii="Calibri" w:eastAsia="Calibri" w:hAnsi="Calibri" w:cs="Calibri"/>
                <w:sz w:val="22"/>
                <w:szCs w:val="22"/>
              </w:rPr>
              <w:t>st happened?” (Thrust)</w:t>
            </w:r>
          </w:p>
          <w:p w:rsidR="00D4032B" w:rsidRDefault="005C1133">
            <w:pPr>
              <w:numPr>
                <w:ilvl w:val="0"/>
                <w:numId w:val="1"/>
              </w:numPr>
              <w:spacing w:before="120"/>
              <w:contextualSpacing/>
              <w:rPr>
                <w:rFonts w:ascii="Calibri" w:eastAsia="Calibri" w:hAnsi="Calibri" w:cs="Calibri"/>
                <w:sz w:val="22"/>
                <w:szCs w:val="22"/>
              </w:rPr>
            </w:pPr>
            <w:r>
              <w:rPr>
                <w:rFonts w:ascii="Calibri" w:eastAsia="Calibri" w:hAnsi="Calibri" w:cs="Calibri"/>
                <w:sz w:val="22"/>
                <w:szCs w:val="22"/>
              </w:rPr>
              <w:t>“What does thrust mean?” (The force of air released causing movement)</w:t>
            </w:r>
          </w:p>
          <w:p w:rsidR="00D4032B" w:rsidRDefault="005C1133">
            <w:pPr>
              <w:numPr>
                <w:ilvl w:val="0"/>
                <w:numId w:val="1"/>
              </w:numPr>
              <w:spacing w:before="120"/>
              <w:contextualSpacing/>
              <w:rPr>
                <w:rFonts w:ascii="Calibri" w:eastAsia="Calibri" w:hAnsi="Calibri" w:cs="Calibri"/>
                <w:sz w:val="22"/>
                <w:szCs w:val="22"/>
              </w:rPr>
            </w:pPr>
            <w:r>
              <w:rPr>
                <w:rFonts w:ascii="Calibri" w:eastAsia="Calibri" w:hAnsi="Calibri" w:cs="Calibri"/>
                <w:sz w:val="22"/>
                <w:szCs w:val="22"/>
              </w:rPr>
              <w:t>“How could we use this idea to help create a car?” (It would replace the motor and move it forward when you let the air out)</w:t>
            </w:r>
          </w:p>
          <w:p w:rsidR="00D4032B" w:rsidRDefault="005C1133">
            <w:pPr>
              <w:numPr>
                <w:ilvl w:val="0"/>
                <w:numId w:val="1"/>
              </w:numPr>
              <w:spacing w:before="120"/>
              <w:contextualSpacing/>
              <w:rPr>
                <w:rFonts w:ascii="Calibri" w:eastAsia="Calibri" w:hAnsi="Calibri" w:cs="Calibri"/>
                <w:sz w:val="22"/>
                <w:szCs w:val="22"/>
              </w:rPr>
            </w:pPr>
            <w:r>
              <w:rPr>
                <w:rFonts w:ascii="Calibri" w:eastAsia="Calibri" w:hAnsi="Calibri" w:cs="Calibri"/>
                <w:sz w:val="22"/>
                <w:szCs w:val="22"/>
              </w:rPr>
              <w:t xml:space="preserve"> “Which way would the balloon need to </w:t>
            </w:r>
            <w:r>
              <w:rPr>
                <w:rFonts w:ascii="Calibri" w:eastAsia="Calibri" w:hAnsi="Calibri" w:cs="Calibri"/>
                <w:sz w:val="22"/>
                <w:szCs w:val="22"/>
              </w:rPr>
              <w:t>face?” (the end toward the back)</w:t>
            </w:r>
          </w:p>
          <w:p w:rsidR="00D4032B" w:rsidRDefault="005C1133">
            <w:pPr>
              <w:spacing w:before="120"/>
              <w:rPr>
                <w:rFonts w:ascii="Calibri" w:eastAsia="Calibri" w:hAnsi="Calibri" w:cs="Calibri"/>
                <w:b/>
                <w:color w:val="000000"/>
                <w:sz w:val="22"/>
                <w:szCs w:val="22"/>
              </w:rPr>
            </w:pPr>
            <w:r>
              <w:rPr>
                <w:rFonts w:ascii="Calibri" w:eastAsia="Calibri" w:hAnsi="Calibri" w:cs="Calibri"/>
                <w:b/>
                <w:color w:val="000000"/>
                <w:sz w:val="22"/>
                <w:szCs w:val="22"/>
              </w:rPr>
              <w:t>How will you gather diagnostic or formative data about the students’ current levels of understanding?</w:t>
            </w:r>
          </w:p>
          <w:p w:rsidR="00D4032B" w:rsidRDefault="005C1133">
            <w:pPr>
              <w:spacing w:before="120"/>
              <w:rPr>
                <w:rFonts w:ascii="Calibri" w:eastAsia="Calibri" w:hAnsi="Calibri" w:cs="Calibri"/>
                <w:color w:val="000000"/>
                <w:sz w:val="22"/>
                <w:szCs w:val="22"/>
              </w:rPr>
            </w:pPr>
            <w:r>
              <w:rPr>
                <w:rFonts w:ascii="Calibri" w:eastAsia="Calibri" w:hAnsi="Calibri" w:cs="Calibri"/>
                <w:sz w:val="22"/>
                <w:szCs w:val="22"/>
              </w:rPr>
              <w:t>I will gather diagnostic data by making anecdotal notes about our discussion and which students could explain the concept</w:t>
            </w:r>
            <w:r>
              <w:rPr>
                <w:rFonts w:ascii="Calibri" w:eastAsia="Calibri" w:hAnsi="Calibri" w:cs="Calibri"/>
                <w:sz w:val="22"/>
                <w:szCs w:val="22"/>
              </w:rPr>
              <w:t xml:space="preserve"> of thrust.</w:t>
            </w:r>
          </w:p>
          <w:p w:rsidR="00D4032B" w:rsidRDefault="005C1133">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How will students be grouped? How will materials be distributed? </w:t>
            </w:r>
          </w:p>
          <w:p w:rsidR="00D4032B" w:rsidRDefault="005C1133">
            <w:pPr>
              <w:rPr>
                <w:rFonts w:ascii="Calibri" w:eastAsia="Calibri" w:hAnsi="Calibri" w:cs="Calibri"/>
                <w:sz w:val="22"/>
                <w:szCs w:val="22"/>
              </w:rPr>
            </w:pPr>
            <w:r>
              <w:rPr>
                <w:rFonts w:ascii="Calibri" w:eastAsia="Calibri" w:hAnsi="Calibri" w:cs="Calibri"/>
                <w:sz w:val="22"/>
                <w:szCs w:val="22"/>
              </w:rPr>
              <w:t>Prior to the actual “making” commencing, students will be partnered based on learning needs.</w:t>
            </w:r>
            <w:r>
              <w:rPr>
                <w:rFonts w:ascii="Calibri" w:eastAsia="Calibri" w:hAnsi="Calibri" w:cs="Calibri"/>
                <w:color w:val="000000"/>
                <w:sz w:val="22"/>
                <w:szCs w:val="22"/>
              </w:rPr>
              <w:t xml:space="preserve">  </w:t>
            </w:r>
            <w:r>
              <w:rPr>
                <w:rFonts w:ascii="Calibri" w:eastAsia="Calibri" w:hAnsi="Calibri" w:cs="Calibri"/>
                <w:sz w:val="22"/>
                <w:szCs w:val="22"/>
              </w:rPr>
              <w:t>Next, students will spend time researching various “balloon-powered cars” for inspi</w:t>
            </w:r>
            <w:r>
              <w:rPr>
                <w:rFonts w:ascii="Calibri" w:eastAsia="Calibri" w:hAnsi="Calibri" w:cs="Calibri"/>
                <w:sz w:val="22"/>
                <w:szCs w:val="22"/>
              </w:rPr>
              <w:t xml:space="preserve">ration using technology (computers or iPads).  The group will then use the ideas generated online to design their own vehicle and create a list of necessary materials.  </w:t>
            </w:r>
          </w:p>
          <w:p w:rsidR="00D4032B" w:rsidRDefault="00D4032B">
            <w:pPr>
              <w:rPr>
                <w:rFonts w:ascii="Calibri" w:eastAsia="Calibri" w:hAnsi="Calibri" w:cs="Calibri"/>
                <w:sz w:val="22"/>
                <w:szCs w:val="22"/>
              </w:rPr>
            </w:pPr>
          </w:p>
          <w:p w:rsidR="00D4032B" w:rsidRDefault="005C1133">
            <w:pPr>
              <w:rPr>
                <w:rFonts w:ascii="Calibri" w:eastAsia="Calibri" w:hAnsi="Calibri" w:cs="Calibri"/>
                <w:sz w:val="22"/>
                <w:szCs w:val="22"/>
              </w:rPr>
            </w:pPr>
            <w:r>
              <w:rPr>
                <w:rFonts w:ascii="Calibri" w:eastAsia="Calibri" w:hAnsi="Calibri" w:cs="Calibri"/>
                <w:sz w:val="22"/>
                <w:szCs w:val="22"/>
              </w:rPr>
              <w:t>The teacher will provide each group with a balloon and straw (to attach to the balloo</w:t>
            </w:r>
            <w:r>
              <w:rPr>
                <w:rFonts w:ascii="Calibri" w:eastAsia="Calibri" w:hAnsi="Calibri" w:cs="Calibri"/>
                <w:sz w:val="22"/>
                <w:szCs w:val="22"/>
              </w:rPr>
              <w:t xml:space="preserve">n in order to inflate).  </w:t>
            </w:r>
          </w:p>
          <w:p w:rsidR="00D4032B" w:rsidRDefault="00D4032B">
            <w:pPr>
              <w:rPr>
                <w:rFonts w:ascii="Calibri" w:eastAsia="Calibri" w:hAnsi="Calibri" w:cs="Calibri"/>
                <w:sz w:val="22"/>
                <w:szCs w:val="22"/>
              </w:rPr>
            </w:pPr>
          </w:p>
        </w:tc>
      </w:tr>
      <w:tr w:rsidR="00D4032B" w:rsidTr="005C1133">
        <w:tc>
          <w:tcPr>
            <w:tcW w:w="10870"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D4032B" w:rsidRDefault="005C1133">
            <w:pPr>
              <w:rPr>
                <w:rFonts w:ascii="Calibri" w:eastAsia="Calibri" w:hAnsi="Calibri" w:cs="Calibri"/>
                <w:color w:val="000000"/>
                <w:sz w:val="22"/>
                <w:szCs w:val="22"/>
              </w:rPr>
            </w:pPr>
            <w:r>
              <w:rPr>
                <w:rFonts w:ascii="Calibri" w:eastAsia="Calibri" w:hAnsi="Calibri" w:cs="Calibri"/>
                <w:b/>
                <w:color w:val="000000"/>
                <w:sz w:val="22"/>
                <w:szCs w:val="22"/>
              </w:rPr>
              <w:t>ACTION:  Working on it</w:t>
            </w:r>
          </w:p>
        </w:tc>
      </w:tr>
      <w:tr w:rsidR="00D4032B" w:rsidTr="005C1133">
        <w:tc>
          <w:tcPr>
            <w:tcW w:w="4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032B" w:rsidRDefault="005C1133">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the teacher may: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ask probing questions;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clarify misconceptions, as needed, by redirecting students through questioning;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answer students’ questions (but avoid providing a solution to the problem);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observe and assess;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encourage students to represent their thinking concretely and/or pictorially;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encourage students to clarify ideas and to pose questions to other stud</w:t>
            </w:r>
            <w:r>
              <w:rPr>
                <w:rFonts w:ascii="Calibri" w:eastAsia="Calibri" w:hAnsi="Calibri" w:cs="Calibri"/>
                <w:color w:val="000000"/>
                <w:sz w:val="22"/>
                <w:szCs w:val="22"/>
              </w:rPr>
              <w:t>ents.</w:t>
            </w:r>
          </w:p>
          <w:p w:rsidR="00D4032B" w:rsidRDefault="00D4032B">
            <w:pPr>
              <w:rPr>
                <w:rFonts w:ascii="Calibri" w:eastAsia="Calibri" w:hAnsi="Calibri" w:cs="Calibri"/>
                <w:sz w:val="22"/>
                <w:szCs w:val="22"/>
              </w:rPr>
            </w:pPr>
          </w:p>
        </w:tc>
        <w:tc>
          <w:tcPr>
            <w:tcW w:w="61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032B" w:rsidRDefault="005C1133">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students may: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represent their thinking (using numbers, pictures, words, manipulatives, actions, etc.);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participate actively in whole group, small group, or independent settings;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explain their thinking to the teacher and t</w:t>
            </w:r>
            <w:r>
              <w:rPr>
                <w:rFonts w:ascii="Calibri" w:eastAsia="Calibri" w:hAnsi="Calibri" w:cs="Calibri"/>
                <w:color w:val="000000"/>
                <w:sz w:val="22"/>
                <w:szCs w:val="22"/>
              </w:rPr>
              <w:t xml:space="preserve">heir classmates; </w:t>
            </w:r>
          </w:p>
          <w:p w:rsidR="00D4032B" w:rsidRDefault="005C1133">
            <w:pPr>
              <w:rPr>
                <w:rFonts w:ascii="Calibri" w:eastAsia="Calibri" w:hAnsi="Calibri" w:cs="Calibri"/>
                <w:sz w:val="22"/>
                <w:szCs w:val="22"/>
              </w:rPr>
            </w:pPr>
            <w:r>
              <w:rPr>
                <w:rFonts w:ascii="Calibri" w:eastAsia="Calibri" w:hAnsi="Calibri" w:cs="Calibri"/>
                <w:color w:val="000000"/>
                <w:sz w:val="22"/>
                <w:szCs w:val="22"/>
              </w:rPr>
              <w:t xml:space="preserve">• explore and develop strategies and concepts. </w:t>
            </w:r>
          </w:p>
        </w:tc>
      </w:tr>
      <w:tr w:rsidR="00D4032B" w:rsidTr="005C1133">
        <w:tc>
          <w:tcPr>
            <w:tcW w:w="10870"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D4032B" w:rsidRDefault="005C1133">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Describe the task(s) in which your students will be engaged. </w:t>
            </w:r>
          </w:p>
          <w:p w:rsidR="00D4032B" w:rsidRDefault="005C1133">
            <w:pPr>
              <w:spacing w:before="120"/>
              <w:rPr>
                <w:rFonts w:ascii="Calibri" w:eastAsia="Calibri" w:hAnsi="Calibri" w:cs="Calibri"/>
                <w:color w:val="000000"/>
                <w:sz w:val="22"/>
                <w:szCs w:val="22"/>
              </w:rPr>
            </w:pPr>
            <w:r>
              <w:rPr>
                <w:rFonts w:ascii="Calibri" w:eastAsia="Calibri" w:hAnsi="Calibri" w:cs="Calibri"/>
                <w:sz w:val="22"/>
                <w:szCs w:val="22"/>
              </w:rPr>
              <w:t xml:space="preserve">Students will collect recycled materials and create a vehicle using the materials they collect and the straw and balloon that the teacher provides them with.  This activity is open-ended and students will be required to test their models to make necessary </w:t>
            </w:r>
            <w:r>
              <w:rPr>
                <w:rFonts w:ascii="Calibri" w:eastAsia="Calibri" w:hAnsi="Calibri" w:cs="Calibri"/>
                <w:sz w:val="22"/>
                <w:szCs w:val="22"/>
              </w:rPr>
              <w:t xml:space="preserve">modifications to their vehicle if necessary (ex. Add weight, fix balloon/straw connection, </w:t>
            </w:r>
            <w:proofErr w:type="spellStart"/>
            <w:r>
              <w:rPr>
                <w:rFonts w:ascii="Calibri" w:eastAsia="Calibri" w:hAnsi="Calibri" w:cs="Calibri"/>
                <w:sz w:val="22"/>
                <w:szCs w:val="22"/>
              </w:rPr>
              <w:t>etc</w:t>
            </w:r>
            <w:proofErr w:type="spellEnd"/>
            <w:r>
              <w:rPr>
                <w:rFonts w:ascii="Calibri" w:eastAsia="Calibri" w:hAnsi="Calibri" w:cs="Calibri"/>
                <w:sz w:val="22"/>
                <w:szCs w:val="22"/>
              </w:rPr>
              <w:t>).</w:t>
            </w:r>
          </w:p>
          <w:p w:rsidR="00D4032B" w:rsidRDefault="005C1133">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misconceptions or difficulties do you think they might experience? </w:t>
            </w:r>
          </w:p>
          <w:p w:rsidR="00D4032B" w:rsidRDefault="005C1133">
            <w:pPr>
              <w:spacing w:before="120"/>
              <w:rPr>
                <w:rFonts w:ascii="Calibri" w:eastAsia="Calibri" w:hAnsi="Calibri" w:cs="Calibri"/>
                <w:color w:val="000000"/>
                <w:sz w:val="22"/>
                <w:szCs w:val="22"/>
              </w:rPr>
            </w:pPr>
            <w:r>
              <w:rPr>
                <w:rFonts w:ascii="Calibri" w:eastAsia="Calibri" w:hAnsi="Calibri" w:cs="Calibri"/>
                <w:sz w:val="22"/>
                <w:szCs w:val="22"/>
              </w:rPr>
              <w:t>Students may experience difficulty with the balloon/straw connection, movement of veh</w:t>
            </w:r>
            <w:r>
              <w:rPr>
                <w:rFonts w:ascii="Calibri" w:eastAsia="Calibri" w:hAnsi="Calibri" w:cs="Calibri"/>
                <w:sz w:val="22"/>
                <w:szCs w:val="22"/>
              </w:rPr>
              <w:t>icles due to wheel construction, or being able to inflate the balloon large enough to create enough thrust.</w:t>
            </w:r>
          </w:p>
          <w:p w:rsidR="00D4032B" w:rsidRDefault="005C1133">
            <w:pPr>
              <w:spacing w:before="120"/>
              <w:rPr>
                <w:rFonts w:ascii="Calibri" w:eastAsia="Calibri" w:hAnsi="Calibri" w:cs="Calibri"/>
                <w:b/>
                <w:color w:val="000000"/>
                <w:sz w:val="22"/>
                <w:szCs w:val="22"/>
              </w:rPr>
            </w:pPr>
            <w:r>
              <w:rPr>
                <w:rFonts w:ascii="Calibri" w:eastAsia="Calibri" w:hAnsi="Calibri" w:cs="Calibri"/>
                <w:b/>
                <w:color w:val="000000"/>
                <w:sz w:val="22"/>
                <w:szCs w:val="22"/>
              </w:rPr>
              <w:t>How will they demonstrate their understanding of the concept?</w:t>
            </w:r>
          </w:p>
          <w:p w:rsidR="00D4032B" w:rsidRDefault="005C1133">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They will demonstrate their understanding by </w:t>
            </w:r>
            <w:r>
              <w:rPr>
                <w:rFonts w:ascii="Calibri" w:eastAsia="Calibri" w:hAnsi="Calibri" w:cs="Calibri"/>
                <w:sz w:val="22"/>
                <w:szCs w:val="22"/>
              </w:rPr>
              <w:t>creating a vehicle that moves in a forwa</w:t>
            </w:r>
            <w:r>
              <w:rPr>
                <w:rFonts w:ascii="Calibri" w:eastAsia="Calibri" w:hAnsi="Calibri" w:cs="Calibri"/>
                <w:sz w:val="22"/>
                <w:szCs w:val="22"/>
              </w:rPr>
              <w:t>rd motion during the challenge portion of the activity.</w:t>
            </w:r>
          </w:p>
          <w:p w:rsidR="00D4032B" w:rsidRDefault="005C1133">
            <w:pPr>
              <w:spacing w:before="120"/>
              <w:rPr>
                <w:rFonts w:ascii="Calibri" w:eastAsia="Calibri" w:hAnsi="Calibri" w:cs="Calibri"/>
                <w:b/>
                <w:color w:val="000000"/>
                <w:sz w:val="22"/>
                <w:szCs w:val="22"/>
              </w:rPr>
            </w:pPr>
            <w:r>
              <w:rPr>
                <w:rFonts w:ascii="Calibri" w:eastAsia="Calibri" w:hAnsi="Calibri" w:cs="Calibri"/>
                <w:b/>
                <w:color w:val="000000"/>
                <w:sz w:val="22"/>
                <w:szCs w:val="22"/>
              </w:rPr>
              <w:t>How will you gather your assessment data (e.g., checklist, anecdotal records)?</w:t>
            </w:r>
          </w:p>
          <w:p w:rsidR="00D4032B" w:rsidRDefault="005C1133">
            <w:pPr>
              <w:spacing w:before="120"/>
              <w:rPr>
                <w:rFonts w:ascii="Calibri" w:eastAsia="Calibri" w:hAnsi="Calibri" w:cs="Calibri"/>
                <w:color w:val="000000"/>
                <w:sz w:val="22"/>
                <w:szCs w:val="22"/>
              </w:rPr>
            </w:pPr>
            <w:r>
              <w:rPr>
                <w:rFonts w:ascii="Calibri" w:eastAsia="Calibri" w:hAnsi="Calibri" w:cs="Calibri"/>
                <w:color w:val="000000"/>
                <w:sz w:val="22"/>
                <w:szCs w:val="22"/>
              </w:rPr>
              <w:t>I will walk around making anecdotal notes of how students are planning their final product, helping or prompting students</w:t>
            </w:r>
            <w:r>
              <w:rPr>
                <w:rFonts w:ascii="Calibri" w:eastAsia="Calibri" w:hAnsi="Calibri" w:cs="Calibri"/>
                <w:color w:val="000000"/>
                <w:sz w:val="22"/>
                <w:szCs w:val="22"/>
              </w:rPr>
              <w:t xml:space="preserve"> who seem to have forgotten missing parts.  </w:t>
            </w:r>
            <w:r>
              <w:rPr>
                <w:rFonts w:ascii="Calibri" w:eastAsia="Calibri" w:hAnsi="Calibri" w:cs="Calibri"/>
                <w:sz w:val="22"/>
                <w:szCs w:val="22"/>
              </w:rPr>
              <w:t>Students will also conference with the teacher upon completion of the Challenge Race to discuss and reflect on their design process.</w:t>
            </w:r>
          </w:p>
          <w:p w:rsidR="00D4032B" w:rsidRDefault="005C1133">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extension activities will you provide? </w:t>
            </w:r>
          </w:p>
          <w:p w:rsidR="00D4032B" w:rsidRDefault="00D4032B">
            <w:pPr>
              <w:rPr>
                <w:rFonts w:ascii="Calibri" w:eastAsia="Calibri" w:hAnsi="Calibri" w:cs="Calibri"/>
                <w:color w:val="000000"/>
                <w:sz w:val="22"/>
                <w:szCs w:val="22"/>
              </w:rPr>
            </w:pPr>
          </w:p>
          <w:p w:rsidR="00D4032B" w:rsidRDefault="005C1133">
            <w:pPr>
              <w:rPr>
                <w:rFonts w:ascii="Calibri" w:eastAsia="Calibri" w:hAnsi="Calibri" w:cs="Calibri"/>
                <w:color w:val="000000"/>
                <w:sz w:val="22"/>
                <w:szCs w:val="22"/>
              </w:rPr>
            </w:pPr>
            <w:r>
              <w:rPr>
                <w:rFonts w:ascii="Calibri" w:eastAsia="Calibri" w:hAnsi="Calibri" w:cs="Calibri"/>
                <w:sz w:val="22"/>
                <w:szCs w:val="22"/>
              </w:rPr>
              <w:t xml:space="preserve">As an extension into the Grade 6 Electricity unit, students could remove the balloon and use a basic r/c motor and battery to create a simple circuit.  This would demonstrate their understanding of simple circuits. </w:t>
            </w:r>
          </w:p>
          <w:p w:rsidR="00D4032B" w:rsidRDefault="00D4032B">
            <w:pPr>
              <w:rPr>
                <w:rFonts w:ascii="Calibri" w:eastAsia="Calibri" w:hAnsi="Calibri" w:cs="Calibri"/>
                <w:sz w:val="22"/>
                <w:szCs w:val="22"/>
              </w:rPr>
            </w:pPr>
          </w:p>
        </w:tc>
      </w:tr>
      <w:tr w:rsidR="00D4032B" w:rsidTr="005C1133">
        <w:tc>
          <w:tcPr>
            <w:tcW w:w="10870"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D4032B" w:rsidRDefault="005C1133">
            <w:pPr>
              <w:rPr>
                <w:rFonts w:ascii="Calibri" w:eastAsia="Calibri" w:hAnsi="Calibri" w:cs="Calibri"/>
                <w:color w:val="000000"/>
                <w:sz w:val="22"/>
                <w:szCs w:val="22"/>
              </w:rPr>
            </w:pPr>
            <w:r>
              <w:rPr>
                <w:rFonts w:ascii="Calibri" w:eastAsia="Calibri" w:hAnsi="Calibri" w:cs="Calibri"/>
                <w:b/>
                <w:color w:val="000000"/>
                <w:sz w:val="22"/>
                <w:szCs w:val="22"/>
              </w:rPr>
              <w:t>CONSOLIDATION:  Reflecting and Connecting</w:t>
            </w:r>
          </w:p>
        </w:tc>
      </w:tr>
      <w:tr w:rsidR="00D4032B" w:rsidTr="005C1133">
        <w:trPr>
          <w:trHeight w:val="480"/>
        </w:trPr>
        <w:tc>
          <w:tcPr>
            <w:tcW w:w="4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032B" w:rsidRDefault="005C1133">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the teacher may: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bring students back together to share and analyse strategies;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encourage students to explain a variety of learning strategies;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ask students to defend their procedures an</w:t>
            </w:r>
            <w:r>
              <w:rPr>
                <w:rFonts w:ascii="Calibri" w:eastAsia="Calibri" w:hAnsi="Calibri" w:cs="Calibri"/>
                <w:color w:val="000000"/>
                <w:sz w:val="22"/>
                <w:szCs w:val="22"/>
              </w:rPr>
              <w:t xml:space="preserve">d justify their answers;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clarify misunderstandings;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relate strategies and solutions to similar types of problems in order to help students generalize concepts;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summarize the discussion and emphasize key points or concepts. </w:t>
            </w:r>
          </w:p>
          <w:p w:rsidR="00D4032B" w:rsidRDefault="00D4032B">
            <w:pPr>
              <w:rPr>
                <w:rFonts w:ascii="Calibri" w:eastAsia="Calibri" w:hAnsi="Calibri" w:cs="Calibri"/>
                <w:sz w:val="22"/>
                <w:szCs w:val="22"/>
              </w:rPr>
            </w:pPr>
          </w:p>
        </w:tc>
        <w:tc>
          <w:tcPr>
            <w:tcW w:w="61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4032B" w:rsidRDefault="005C1133">
            <w:pPr>
              <w:spacing w:before="120"/>
              <w:rPr>
                <w:rFonts w:ascii="Calibri" w:eastAsia="Calibri" w:hAnsi="Calibri" w:cs="Calibri"/>
                <w:color w:val="000000"/>
                <w:sz w:val="22"/>
                <w:szCs w:val="22"/>
              </w:rPr>
            </w:pPr>
            <w:r>
              <w:rPr>
                <w:rFonts w:ascii="Calibri" w:eastAsia="Calibri" w:hAnsi="Calibri" w:cs="Calibri"/>
                <w:color w:val="000000"/>
                <w:sz w:val="22"/>
                <w:szCs w:val="22"/>
              </w:rPr>
              <w:t>During this phase, stu</w:t>
            </w:r>
            <w:r>
              <w:rPr>
                <w:rFonts w:ascii="Calibri" w:eastAsia="Calibri" w:hAnsi="Calibri" w:cs="Calibri"/>
                <w:color w:val="000000"/>
                <w:sz w:val="22"/>
                <w:szCs w:val="22"/>
              </w:rPr>
              <w:t xml:space="preserve">dents may: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share their findings;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use a variety of concrete, pictorial, and numerical representations to demonstrate their understandings;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xml:space="preserve">• justify and explain their thinking; </w:t>
            </w:r>
          </w:p>
          <w:p w:rsidR="00D4032B" w:rsidRDefault="005C1133">
            <w:pPr>
              <w:rPr>
                <w:rFonts w:ascii="Calibri" w:eastAsia="Calibri" w:hAnsi="Calibri" w:cs="Calibri"/>
                <w:color w:val="000000"/>
                <w:sz w:val="22"/>
                <w:szCs w:val="22"/>
              </w:rPr>
            </w:pPr>
            <w:r>
              <w:rPr>
                <w:rFonts w:ascii="Calibri" w:eastAsia="Calibri" w:hAnsi="Calibri" w:cs="Calibri"/>
                <w:color w:val="000000"/>
                <w:sz w:val="22"/>
                <w:szCs w:val="22"/>
              </w:rPr>
              <w:t>• reflect on their learning.</w:t>
            </w:r>
          </w:p>
          <w:p w:rsidR="00D4032B" w:rsidRDefault="00D4032B">
            <w:pPr>
              <w:rPr>
                <w:rFonts w:ascii="Calibri" w:eastAsia="Calibri" w:hAnsi="Calibri" w:cs="Calibri"/>
                <w:sz w:val="22"/>
                <w:szCs w:val="22"/>
              </w:rPr>
            </w:pPr>
          </w:p>
        </w:tc>
      </w:tr>
      <w:tr w:rsidR="00D4032B" w:rsidTr="005C1133">
        <w:tc>
          <w:tcPr>
            <w:tcW w:w="10870"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D4032B" w:rsidRDefault="005C1133">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How will you select the individual students or groups of students who are to share their work with the class (i.e., to demonstrate a variety of strategies, to show different types of representations, to illustrate a key concept)? </w:t>
            </w:r>
          </w:p>
          <w:p w:rsidR="00D4032B" w:rsidRDefault="005C1133">
            <w:pPr>
              <w:spacing w:before="120"/>
              <w:rPr>
                <w:rFonts w:ascii="Calibri" w:eastAsia="Calibri" w:hAnsi="Calibri" w:cs="Calibri"/>
                <w:sz w:val="22"/>
                <w:szCs w:val="22"/>
              </w:rPr>
            </w:pPr>
            <w:r>
              <w:rPr>
                <w:rFonts w:ascii="Calibri" w:eastAsia="Calibri" w:hAnsi="Calibri" w:cs="Calibri"/>
                <w:sz w:val="22"/>
                <w:szCs w:val="22"/>
              </w:rPr>
              <w:t>During the design process</w:t>
            </w:r>
            <w:r>
              <w:rPr>
                <w:rFonts w:ascii="Calibri" w:eastAsia="Calibri" w:hAnsi="Calibri" w:cs="Calibri"/>
                <w:sz w:val="22"/>
                <w:szCs w:val="22"/>
              </w:rPr>
              <w:t xml:space="preserve"> and the Challenge Race, their progress would be documented on a video.  We would compile these</w:t>
            </w:r>
            <w:r>
              <w:rPr>
                <w:rFonts w:ascii="Calibri" w:eastAsia="Calibri" w:hAnsi="Calibri" w:cs="Calibri"/>
                <w:sz w:val="22"/>
                <w:szCs w:val="22"/>
              </w:rPr>
              <w:t xml:space="preserve"> and then watch it together as a class upon completion.  After watching the video, the teacher will choose students who struggled and succeeded to share their tes</w:t>
            </w:r>
            <w:r>
              <w:rPr>
                <w:rFonts w:ascii="Calibri" w:eastAsia="Calibri" w:hAnsi="Calibri" w:cs="Calibri"/>
                <w:sz w:val="22"/>
                <w:szCs w:val="22"/>
              </w:rPr>
              <w:t xml:space="preserve">timonies.  </w:t>
            </w:r>
          </w:p>
          <w:p w:rsidR="00D4032B" w:rsidRDefault="005C1133">
            <w:pPr>
              <w:spacing w:before="120"/>
              <w:rPr>
                <w:rFonts w:ascii="Calibri" w:eastAsia="Calibri" w:hAnsi="Calibri" w:cs="Calibri"/>
                <w:sz w:val="22"/>
                <w:szCs w:val="22"/>
              </w:rPr>
            </w:pPr>
            <w:r>
              <w:rPr>
                <w:rFonts w:ascii="Calibri" w:eastAsia="Calibri" w:hAnsi="Calibri" w:cs="Calibri"/>
                <w:sz w:val="22"/>
                <w:szCs w:val="22"/>
              </w:rPr>
              <w:t>The vehicle that travels the furthest distance will be kept and the teacher will display this model for all the students to look at and then explain why that specific model was successful.</w:t>
            </w:r>
          </w:p>
          <w:p w:rsidR="00D4032B" w:rsidRDefault="005C1133">
            <w:pPr>
              <w:spacing w:before="120"/>
              <w:rPr>
                <w:rFonts w:ascii="Calibri" w:eastAsia="Calibri" w:hAnsi="Calibri" w:cs="Calibri"/>
                <w:b/>
                <w:color w:val="000000"/>
                <w:sz w:val="22"/>
                <w:szCs w:val="22"/>
              </w:rPr>
            </w:pPr>
            <w:r>
              <w:rPr>
                <w:rFonts w:ascii="Calibri" w:eastAsia="Calibri" w:hAnsi="Calibri" w:cs="Calibri"/>
                <w:b/>
                <w:color w:val="000000"/>
                <w:sz w:val="22"/>
                <w:szCs w:val="22"/>
              </w:rPr>
              <w:t>What key questions will you ask during the debriefing?</w:t>
            </w:r>
            <w:r>
              <w:rPr>
                <w:rFonts w:ascii="Calibri" w:eastAsia="Calibri" w:hAnsi="Calibri" w:cs="Calibri"/>
                <w:b/>
                <w:color w:val="000000"/>
                <w:sz w:val="22"/>
                <w:szCs w:val="22"/>
              </w:rPr>
              <w:t xml:space="preserve"> </w:t>
            </w:r>
          </w:p>
          <w:p w:rsidR="00D4032B" w:rsidRDefault="005C1133">
            <w:pPr>
              <w:spacing w:before="120"/>
              <w:rPr>
                <w:rFonts w:ascii="Calibri" w:eastAsia="Calibri" w:hAnsi="Calibri" w:cs="Calibri"/>
                <w:sz w:val="22"/>
                <w:szCs w:val="22"/>
              </w:rPr>
            </w:pPr>
            <w:r>
              <w:rPr>
                <w:rFonts w:ascii="Calibri" w:eastAsia="Calibri" w:hAnsi="Calibri" w:cs="Calibri"/>
                <w:sz w:val="22"/>
                <w:szCs w:val="22"/>
              </w:rPr>
              <w:t>Did you need to make any modifications during the building process of your vehicle?</w:t>
            </w:r>
          </w:p>
          <w:p w:rsidR="00D4032B" w:rsidRDefault="005C1133">
            <w:pPr>
              <w:spacing w:before="120"/>
              <w:rPr>
                <w:rFonts w:ascii="Calibri" w:eastAsia="Calibri" w:hAnsi="Calibri" w:cs="Calibri"/>
                <w:sz w:val="22"/>
                <w:szCs w:val="22"/>
              </w:rPr>
            </w:pPr>
            <w:r>
              <w:rPr>
                <w:rFonts w:ascii="Calibri" w:eastAsia="Calibri" w:hAnsi="Calibri" w:cs="Calibri"/>
                <w:sz w:val="22"/>
                <w:szCs w:val="22"/>
              </w:rPr>
              <w:t>Why was ______’s vehicle so successful?</w:t>
            </w:r>
          </w:p>
          <w:p w:rsidR="00D4032B" w:rsidRDefault="005C1133">
            <w:pPr>
              <w:spacing w:before="120"/>
              <w:rPr>
                <w:rFonts w:ascii="Calibri" w:eastAsia="Calibri" w:hAnsi="Calibri" w:cs="Calibri"/>
                <w:sz w:val="22"/>
                <w:szCs w:val="22"/>
              </w:rPr>
            </w:pPr>
            <w:r>
              <w:rPr>
                <w:rFonts w:ascii="Calibri" w:eastAsia="Calibri" w:hAnsi="Calibri" w:cs="Calibri"/>
                <w:sz w:val="22"/>
                <w:szCs w:val="22"/>
              </w:rPr>
              <w:t>If you could build another vehicle, what changes would you make or different materials would you incorporate?</w:t>
            </w:r>
          </w:p>
        </w:tc>
      </w:tr>
    </w:tbl>
    <w:p w:rsidR="00D4032B" w:rsidRDefault="00D4032B">
      <w:pPr>
        <w:spacing w:after="160" w:line="259" w:lineRule="auto"/>
        <w:rPr>
          <w:rFonts w:ascii="Calibri" w:eastAsia="Calibri" w:hAnsi="Calibri" w:cs="Calibri"/>
          <w:color w:val="000000"/>
          <w:sz w:val="22"/>
          <w:szCs w:val="22"/>
        </w:rPr>
      </w:pPr>
    </w:p>
    <w:sectPr w:rsidR="00D4032B">
      <w:pgSz w:w="12240" w:h="16838"/>
      <w:pgMar w:top="0" w:right="0" w:bottom="0" w:left="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0D5"/>
    <w:multiLevelType w:val="multilevel"/>
    <w:tmpl w:val="596E6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C8F5DCA"/>
    <w:multiLevelType w:val="multilevel"/>
    <w:tmpl w:val="CA58431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D4032B"/>
    <w:rsid w:val="005C1133"/>
    <w:rsid w:val="00D403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C1133"/>
    <w:rPr>
      <w:rFonts w:ascii="Tahoma" w:hAnsi="Tahoma" w:cs="Tahoma"/>
      <w:sz w:val="16"/>
      <w:szCs w:val="16"/>
    </w:rPr>
  </w:style>
  <w:style w:type="character" w:customStyle="1" w:styleId="BalloonTextChar">
    <w:name w:val="Balloon Text Char"/>
    <w:basedOn w:val="DefaultParagraphFont"/>
    <w:link w:val="BalloonText"/>
    <w:uiPriority w:val="99"/>
    <w:semiHidden/>
    <w:rsid w:val="005C1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C1133"/>
    <w:rPr>
      <w:rFonts w:ascii="Tahoma" w:hAnsi="Tahoma" w:cs="Tahoma"/>
      <w:sz w:val="16"/>
      <w:szCs w:val="16"/>
    </w:rPr>
  </w:style>
  <w:style w:type="character" w:customStyle="1" w:styleId="BalloonTextChar">
    <w:name w:val="Balloon Text Char"/>
    <w:basedOn w:val="DefaultParagraphFont"/>
    <w:link w:val="BalloonText"/>
    <w:uiPriority w:val="99"/>
    <w:semiHidden/>
    <w:rsid w:val="005C1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2018-06-27T18:04:00Z</dcterms:created>
  <dcterms:modified xsi:type="dcterms:W3CDTF">2018-06-27T18:04:00Z</dcterms:modified>
</cp:coreProperties>
</file>