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b w:val="1"/>
          <w:sz w:val="28"/>
          <w:szCs w:val="28"/>
        </w:rPr>
      </w:pPr>
      <w:bookmarkStart w:colFirst="0" w:colLast="0" w:name="_gjdgxs" w:id="0"/>
      <w:bookmarkEnd w:id="0"/>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4429125</wp:posOffset>
            </wp:positionH>
            <wp:positionV relativeFrom="paragraph">
              <wp:posOffset>-819148</wp:posOffset>
            </wp:positionV>
            <wp:extent cx="2247900" cy="971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widowControl w:val="1"/>
        <w:contextualSpacing w:val="0"/>
        <w:jc w:val="center"/>
        <w:rPr>
          <w:b w:val="1"/>
          <w:sz w:val="28"/>
          <w:szCs w:val="28"/>
        </w:rPr>
      </w:pPr>
      <w:r w:rsidDel="00000000" w:rsidR="00000000" w:rsidRPr="00000000">
        <w:rPr>
          <w:b w:val="1"/>
          <w:sz w:val="28"/>
          <w:szCs w:val="28"/>
          <w:rtl w:val="0"/>
        </w:rPr>
        <w:t xml:space="preserve">CODE/MOE/UOIT Makerspaces Project--Lesson Planning Template</w:t>
      </w:r>
    </w:p>
    <w:p w:rsidR="00000000" w:rsidDel="00000000" w:rsidP="00000000" w:rsidRDefault="00000000" w:rsidRPr="00000000" w14:paraId="00000002">
      <w:pPr>
        <w:widowControl w:val="1"/>
        <w:contextualSpacing w:val="0"/>
        <w:jc w:val="center"/>
        <w:rPr>
          <w:b w:val="1"/>
          <w:sz w:val="28"/>
          <w:szCs w:val="28"/>
        </w:rPr>
      </w:pPr>
      <w:r w:rsidDel="00000000" w:rsidR="00000000" w:rsidRPr="00000000">
        <w:rPr>
          <w:b w:val="1"/>
          <w:sz w:val="28"/>
          <w:szCs w:val="28"/>
          <w:rtl w:val="0"/>
        </w:rPr>
        <w:t xml:space="preserve">School Board:  Lakehead Public Schools</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Lesson Plan:  Grade 7 &amp; 8 Science – Structures and Mechanisms</w:t>
      </w:r>
    </w:p>
    <w:tbl>
      <w:tblPr>
        <w:tblStyle w:val="Table1"/>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4">
            <w:pPr>
              <w:contextualSpacing w:val="0"/>
              <w:rPr>
                <w:b w:val="1"/>
              </w:rPr>
            </w:pPr>
            <w:r w:rsidDel="00000000" w:rsidR="00000000" w:rsidRPr="00000000">
              <w:rPr>
                <w:b w:val="1"/>
                <w:rtl w:val="0"/>
              </w:rPr>
              <w:t xml:space="preserve">Lesson Objectives:</w:t>
            </w:r>
          </w:p>
          <w:p w:rsidR="00000000" w:rsidDel="00000000" w:rsidP="00000000" w:rsidRDefault="00000000" w:rsidRPr="00000000" w14:paraId="00000005">
            <w:pPr>
              <w:contextualSpacing w:val="0"/>
              <w:rPr/>
            </w:pPr>
            <w:r w:rsidDel="00000000" w:rsidR="00000000" w:rsidRPr="00000000">
              <w:rPr>
                <w:rtl w:val="0"/>
              </w:rPr>
              <w:t xml:space="preserve">Students will plan, design, build and test dummies on skis that will compete in the Loch Lomond’s annual Dummy Downhill.</w:t>
            </w:r>
          </w:p>
          <w:p w:rsidR="00000000" w:rsidDel="00000000" w:rsidP="00000000" w:rsidRDefault="00000000" w:rsidRPr="00000000" w14:paraId="00000006">
            <w:pPr>
              <w:contextualSpacing w:val="0"/>
              <w:rPr>
                <w:b w:val="1"/>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b w:val="1"/>
                <w:rtl w:val="0"/>
              </w:rPr>
              <w:t xml:space="preserve">Science Curriculum Expectations:  </w:t>
            </w:r>
          </w:p>
          <w:p w:rsidR="00000000" w:rsidDel="00000000" w:rsidP="00000000" w:rsidRDefault="00000000" w:rsidRPr="00000000" w14:paraId="00000008">
            <w:pPr>
              <w:widowControl w:val="1"/>
              <w:contextualSpacing w:val="0"/>
              <w:rPr>
                <w:rFonts w:ascii="Calibri" w:cs="Calibri" w:eastAsia="Calibri" w:hAnsi="Calibri"/>
              </w:rPr>
            </w:pPr>
            <w:r w:rsidDel="00000000" w:rsidR="00000000" w:rsidRPr="00000000">
              <w:rPr>
                <w:rFonts w:ascii="Calibri" w:cs="Calibri" w:eastAsia="Calibri" w:hAnsi="Calibri"/>
                <w:rtl w:val="0"/>
              </w:rPr>
              <w:t xml:space="preserve">Overall:</w:t>
            </w:r>
          </w:p>
          <w:p w:rsidR="00000000" w:rsidDel="00000000" w:rsidP="00000000" w:rsidRDefault="00000000" w:rsidRPr="00000000" w14:paraId="0000000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and construct a variety of structures, and investigate the relationship between the design and function of these structures and the forces that act on them;</w:t>
            </w:r>
          </w:p>
          <w:p w:rsidR="00000000" w:rsidDel="00000000" w:rsidP="00000000" w:rsidRDefault="00000000" w:rsidRPr="00000000" w14:paraId="0000000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demonstrate an understanding of the relationship between structural forms and the forces that act on and within them;</w:t>
            </w:r>
          </w:p>
          <w:p w:rsidR="00000000" w:rsidDel="00000000" w:rsidP="00000000" w:rsidRDefault="00000000" w:rsidRPr="00000000" w14:paraId="0000000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investigate a working system and the ways in which components of the system contribute to its desired function;</w:t>
            </w:r>
          </w:p>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demonstrate an understanding of different types of systems and the factors that contribute to their safe and efficient operation.</w:t>
            </w:r>
          </w:p>
          <w:p w:rsidR="00000000" w:rsidDel="00000000" w:rsidP="00000000" w:rsidRDefault="00000000" w:rsidRPr="00000000" w14:paraId="0000000D">
            <w:pPr>
              <w:contextualSpacing w:val="0"/>
              <w:rPr/>
            </w:pPr>
            <w:r w:rsidDel="00000000" w:rsidR="00000000" w:rsidRPr="00000000">
              <w:rPr>
                <w:u w:val="single"/>
                <w:rtl w:val="0"/>
              </w:rPr>
              <w:t xml:space="preserve">Learning Skills</w:t>
            </w:r>
            <w:r w:rsidDel="00000000" w:rsidR="00000000" w:rsidRPr="00000000">
              <w:rPr>
                <w:rtl w:val="0"/>
              </w:rPr>
              <w:t xml:space="preserve">: organization, independent work, initiative, self-regulation</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u w:val="single"/>
                <w:rtl w:val="0"/>
              </w:rPr>
              <w:t xml:space="preserve">Scientific Process Expectations</w:t>
            </w:r>
            <w:r w:rsidDel="00000000" w:rsidR="00000000" w:rsidRPr="00000000">
              <w:rPr>
                <w:rtl w:val="0"/>
              </w:rPr>
              <w:t xml:space="preserve">: problem solving, reasoning and proving, selecting tools and computational strategies, representing</w:t>
            </w:r>
          </w:p>
          <w:p w:rsidR="00000000" w:rsidDel="00000000" w:rsidP="00000000" w:rsidRDefault="00000000" w:rsidRPr="00000000" w14:paraId="00000010">
            <w:pPr>
              <w:contextualSpacing w:val="0"/>
              <w:rPr>
                <w:b w:val="1"/>
              </w:rPr>
            </w:pPr>
            <w:r w:rsidDel="00000000" w:rsidR="00000000" w:rsidRPr="00000000">
              <w:rPr>
                <w:rtl w:val="0"/>
              </w:rPr>
            </w:r>
          </w:p>
        </w:tc>
      </w:tr>
      <w:tr>
        <w:tc>
          <w:tcPr>
            <w:shd w:fill="deebf6" w:val="clear"/>
          </w:tcPr>
          <w:p w:rsidR="00000000" w:rsidDel="00000000" w:rsidP="00000000" w:rsidRDefault="00000000" w:rsidRPr="00000000" w14:paraId="00000012">
            <w:pPr>
              <w:contextualSpacing w:val="0"/>
              <w:rPr>
                <w:b w:val="1"/>
              </w:rPr>
            </w:pPr>
            <w:r w:rsidDel="00000000" w:rsidR="00000000" w:rsidRPr="00000000">
              <w:rPr>
                <w:b w:val="1"/>
                <w:rtl w:val="0"/>
              </w:rPr>
              <w:t xml:space="preserve">Learning Goals:</w:t>
            </w:r>
          </w:p>
          <w:p w:rsidR="00000000" w:rsidDel="00000000" w:rsidP="00000000" w:rsidRDefault="00000000" w:rsidRPr="00000000" w14:paraId="00000013">
            <w:pPr>
              <w:contextualSpacing w:val="0"/>
              <w:rPr/>
            </w:pPr>
            <w:r w:rsidDel="00000000" w:rsidR="00000000" w:rsidRPr="00000000">
              <w:rPr>
                <w:rtl w:val="0"/>
              </w:rPr>
              <w:t xml:space="preserve">“We are learning to…”</w:t>
            </w:r>
          </w:p>
          <w:p w:rsidR="00000000" w:rsidDel="00000000" w:rsidP="00000000" w:rsidRDefault="00000000" w:rsidRPr="00000000" w14:paraId="00000014">
            <w:pPr>
              <w:contextualSpacing w:val="0"/>
              <w:rPr>
                <w:b w:val="1"/>
              </w:rPr>
            </w:pPr>
            <w:r w:rsidDel="00000000" w:rsidR="00000000" w:rsidRPr="00000000">
              <w:rPr>
                <w:rtl w:val="0"/>
              </w:rPr>
              <w:t xml:space="preserve">plan, design, strategize, and build our Dummies to meet the criteria as outlined by the organizing committee.</w:t>
            </w:r>
            <w:r w:rsidDel="00000000" w:rsidR="00000000" w:rsidRPr="00000000">
              <w:rPr>
                <w:rtl w:val="0"/>
              </w:rPr>
            </w:r>
          </w:p>
        </w:tc>
        <w:tc>
          <w:tcPr>
            <w:shd w:fill="deebf6" w:val="clear"/>
          </w:tcPr>
          <w:p w:rsidR="00000000" w:rsidDel="00000000" w:rsidP="00000000" w:rsidRDefault="00000000" w:rsidRPr="00000000" w14:paraId="00000015">
            <w:pPr>
              <w:contextualSpacing w:val="0"/>
              <w:rPr>
                <w:b w:val="1"/>
              </w:rPr>
            </w:pPr>
            <w:r w:rsidDel="00000000" w:rsidR="00000000" w:rsidRPr="00000000">
              <w:rPr>
                <w:b w:val="1"/>
                <w:rtl w:val="0"/>
              </w:rPr>
              <w:t xml:space="preserve">Success Criteria:  </w:t>
            </w:r>
          </w:p>
          <w:p w:rsidR="00000000" w:rsidDel="00000000" w:rsidP="00000000" w:rsidRDefault="00000000" w:rsidRPr="00000000" w14:paraId="00000016">
            <w:pPr>
              <w:contextualSpacing w:val="0"/>
              <w:rPr/>
            </w:pPr>
            <w:r w:rsidDel="00000000" w:rsidR="00000000" w:rsidRPr="00000000">
              <w:rPr>
                <w:rtl w:val="0"/>
              </w:rPr>
              <w:t xml:space="preserve">“We will be successful when…”</w:t>
            </w:r>
          </w:p>
          <w:p w:rsidR="00000000" w:rsidDel="00000000" w:rsidP="00000000" w:rsidRDefault="00000000" w:rsidRPr="00000000" w14:paraId="00000017">
            <w:pPr>
              <w:contextualSpacing w:val="0"/>
              <w:rPr>
                <w:b w:val="1"/>
              </w:rPr>
            </w:pPr>
            <w:r w:rsidDel="00000000" w:rsidR="00000000" w:rsidRPr="00000000">
              <w:rPr>
                <w:rtl w:val="0"/>
              </w:rPr>
              <w:t xml:space="preserve">we test our Dummies at the competition and review the videos to discuss design flaws, modifications and the outcome.</w:t>
            </w: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19">
            <w:pPr>
              <w:contextualSpacing w:val="0"/>
              <w:rPr>
                <w:b w:val="1"/>
              </w:rPr>
            </w:pPr>
            <w:r w:rsidDel="00000000" w:rsidR="00000000" w:rsidRPr="00000000">
              <w:rPr>
                <w:b w:val="1"/>
                <w:rtl w:val="0"/>
              </w:rPr>
              <w:t xml:space="preserve">Lesson Overview:</w:t>
            </w:r>
          </w:p>
          <w:p w:rsidR="00000000" w:rsidDel="00000000" w:rsidP="00000000" w:rsidRDefault="00000000" w:rsidRPr="00000000" w14:paraId="0000001A">
            <w:pPr>
              <w:contextualSpacing w:val="0"/>
              <w:rPr/>
            </w:pPr>
            <w:r w:rsidDel="00000000" w:rsidR="00000000" w:rsidRPr="00000000">
              <w:rPr>
                <w:rtl w:val="0"/>
              </w:rPr>
              <w:t xml:space="preserve">Plan, design, build Dummies in class to race at Loch Lomond in the 2018 Dummy Downhill.</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1E">
            <w:pPr>
              <w:contextualSpacing w:val="0"/>
              <w:rPr>
                <w:b w:val="1"/>
              </w:rPr>
            </w:pPr>
            <w:r w:rsidDel="00000000" w:rsidR="00000000" w:rsidRPr="00000000">
              <w:rPr>
                <w:b w:val="1"/>
                <w:rtl w:val="0"/>
              </w:rPr>
              <w:t xml:space="preserve">Materials and Technology:  </w:t>
            </w:r>
          </w:p>
          <w:p w:rsidR="00000000" w:rsidDel="00000000" w:rsidP="00000000" w:rsidRDefault="00000000" w:rsidRPr="00000000" w14:paraId="0000001F">
            <w:pPr>
              <w:contextualSpacing w:val="0"/>
              <w:rPr/>
            </w:pPr>
            <w:r w:rsidDel="00000000" w:rsidR="00000000" w:rsidRPr="00000000">
              <w:rPr>
                <w:rtl w:val="0"/>
              </w:rPr>
              <w:t xml:space="preserve">Students are required to supply all building materials other than skis.</w:t>
            </w:r>
          </w:p>
          <w:p w:rsidR="00000000" w:rsidDel="00000000" w:rsidP="00000000" w:rsidRDefault="00000000" w:rsidRPr="00000000" w14:paraId="00000020">
            <w:pPr>
              <w:contextualSpacing w:val="0"/>
              <w:rPr/>
            </w:pPr>
            <w:r w:rsidDel="00000000" w:rsidR="00000000" w:rsidRPr="00000000">
              <w:rPr>
                <w:rtl w:val="0"/>
              </w:rPr>
            </w:r>
          </w:p>
        </w:tc>
      </w:tr>
      <w:tr>
        <w:tc>
          <w:tcPr>
            <w:shd w:fill="deebf6" w:val="clear"/>
          </w:tcPr>
          <w:p w:rsidR="00000000" w:rsidDel="00000000" w:rsidP="00000000" w:rsidRDefault="00000000" w:rsidRPr="00000000" w14:paraId="00000022">
            <w:pPr>
              <w:contextualSpacing w:val="0"/>
              <w:rPr>
                <w:b w:val="1"/>
              </w:rPr>
            </w:pPr>
            <w:r w:rsidDel="00000000" w:rsidR="00000000" w:rsidRPr="00000000">
              <w:rPr>
                <w:b w:val="1"/>
                <w:rtl w:val="0"/>
              </w:rPr>
              <w:t xml:space="preserve">Student Accommodations/Modifications:  </w:t>
            </w:r>
          </w:p>
          <w:p w:rsidR="00000000" w:rsidDel="00000000" w:rsidP="00000000" w:rsidRDefault="00000000" w:rsidRPr="00000000" w14:paraId="00000023">
            <w:pPr>
              <w:ind w:left="360"/>
              <w:contextualSpacing w:val="0"/>
              <w:rPr/>
            </w:pPr>
            <w:r w:rsidDel="00000000" w:rsidR="00000000" w:rsidRPr="00000000">
              <w:rPr>
                <w:rtl w:val="0"/>
              </w:rPr>
              <w:t xml:space="preserve">If accommodations are needed students will be placed in groups.</w:t>
            </w:r>
          </w:p>
          <w:p w:rsidR="00000000" w:rsidDel="00000000" w:rsidP="00000000" w:rsidRDefault="00000000" w:rsidRPr="00000000" w14:paraId="00000024">
            <w:pPr>
              <w:ind w:left="360"/>
              <w:contextualSpacing w:val="0"/>
              <w:rPr>
                <w:b w:val="1"/>
              </w:rPr>
            </w:pPr>
            <w:r w:rsidDel="00000000" w:rsidR="00000000" w:rsidRPr="00000000">
              <w:rPr>
                <w:rtl w:val="0"/>
              </w:rPr>
            </w:r>
          </w:p>
          <w:p w:rsidR="00000000" w:rsidDel="00000000" w:rsidP="00000000" w:rsidRDefault="00000000" w:rsidRPr="00000000" w14:paraId="00000025">
            <w:pPr>
              <w:ind w:left="360"/>
              <w:contextualSpacing w:val="0"/>
              <w:rPr>
                <w:b w:val="1"/>
              </w:rPr>
            </w:pPr>
            <w:r w:rsidDel="00000000" w:rsidR="00000000" w:rsidRPr="00000000">
              <w:rPr>
                <w:rtl w:val="0"/>
              </w:rPr>
            </w:r>
          </w:p>
          <w:p w:rsidR="00000000" w:rsidDel="00000000" w:rsidP="00000000" w:rsidRDefault="00000000" w:rsidRPr="00000000" w14:paraId="00000026">
            <w:pPr>
              <w:ind w:left="360"/>
              <w:contextualSpacing w:val="0"/>
              <w:rPr>
                <w:b w:val="1"/>
              </w:rPr>
            </w:pPr>
            <w:r w:rsidDel="00000000" w:rsidR="00000000" w:rsidRPr="00000000">
              <w:rPr>
                <w:rtl w:val="0"/>
              </w:rPr>
            </w:r>
          </w:p>
          <w:p w:rsidR="00000000" w:rsidDel="00000000" w:rsidP="00000000" w:rsidRDefault="00000000" w:rsidRPr="00000000" w14:paraId="00000027">
            <w:pPr>
              <w:ind w:left="360"/>
              <w:contextualSpacing w:val="0"/>
              <w:rPr>
                <w:b w:val="1"/>
              </w:rPr>
            </w:pPr>
            <w:r w:rsidDel="00000000" w:rsidR="00000000" w:rsidRPr="00000000">
              <w:rPr>
                <w:rtl w:val="0"/>
              </w:rPr>
            </w:r>
          </w:p>
          <w:p w:rsidR="00000000" w:rsidDel="00000000" w:rsidP="00000000" w:rsidRDefault="00000000" w:rsidRPr="00000000" w14:paraId="00000028">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29">
            <w:pPr>
              <w:contextualSpacing w:val="0"/>
              <w:rPr>
                <w:b w:val="1"/>
              </w:rPr>
            </w:pPr>
            <w:r w:rsidDel="00000000" w:rsidR="00000000" w:rsidRPr="00000000">
              <w:rPr>
                <w:b w:val="1"/>
                <w:rtl w:val="0"/>
              </w:rPr>
              <w:t xml:space="preserve">Lesson will be differentiated by:</w:t>
            </w:r>
          </w:p>
          <w:p w:rsidR="00000000" w:rsidDel="00000000" w:rsidP="00000000" w:rsidRDefault="00000000" w:rsidRPr="00000000" w14:paraId="0000002A">
            <w:pPr>
              <w:numPr>
                <w:ilvl w:val="0"/>
                <w:numId w:val="3"/>
              </w:numPr>
              <w:spacing w:line="259" w:lineRule="auto"/>
              <w:ind w:left="360" w:hanging="360"/>
              <w:contextualSpacing w:val="0"/>
              <w:rPr>
                <w:b w:val="1"/>
              </w:rPr>
            </w:pPr>
            <w:r w:rsidDel="00000000" w:rsidR="00000000" w:rsidRPr="00000000">
              <w:rPr>
                <w:b w:val="1"/>
                <w:rtl w:val="0"/>
              </w:rPr>
              <w:t xml:space="preserve">Content, specifically: </w:t>
            </w:r>
          </w:p>
          <w:p w:rsidR="00000000" w:rsidDel="00000000" w:rsidP="00000000" w:rsidRDefault="00000000" w:rsidRPr="00000000" w14:paraId="0000002B">
            <w:pPr>
              <w:numPr>
                <w:ilvl w:val="0"/>
                <w:numId w:val="3"/>
              </w:numPr>
              <w:spacing w:line="259" w:lineRule="auto"/>
              <w:ind w:left="360" w:hanging="360"/>
              <w:contextualSpacing w:val="0"/>
              <w:rPr>
                <w:b w:val="1"/>
              </w:rPr>
            </w:pPr>
            <w:r w:rsidDel="00000000" w:rsidR="00000000" w:rsidRPr="00000000">
              <w:rPr>
                <w:b w:val="1"/>
                <w:rtl w:val="0"/>
              </w:rPr>
              <w:t xml:space="preserve">Process, specifically:</w:t>
            </w:r>
          </w:p>
          <w:p w:rsidR="00000000" w:rsidDel="00000000" w:rsidP="00000000" w:rsidRDefault="00000000" w:rsidRPr="00000000" w14:paraId="0000002C">
            <w:pPr>
              <w:numPr>
                <w:ilvl w:val="0"/>
                <w:numId w:val="3"/>
              </w:numPr>
              <w:spacing w:line="259" w:lineRule="auto"/>
              <w:ind w:left="360" w:hanging="360"/>
              <w:contextualSpacing w:val="0"/>
              <w:rPr>
                <w:b w:val="1"/>
              </w:rPr>
            </w:pPr>
            <w:r w:rsidDel="00000000" w:rsidR="00000000" w:rsidRPr="00000000">
              <w:rPr>
                <w:b w:val="1"/>
                <w:rtl w:val="0"/>
              </w:rPr>
              <w:t xml:space="preserve">Product, specifically: </w:t>
            </w:r>
          </w:p>
          <w:p w:rsidR="00000000" w:rsidDel="00000000" w:rsidP="00000000" w:rsidRDefault="00000000" w:rsidRPr="00000000" w14:paraId="0000002D">
            <w:pPr>
              <w:numPr>
                <w:ilvl w:val="0"/>
                <w:numId w:val="3"/>
              </w:numPr>
              <w:spacing w:after="160" w:line="259" w:lineRule="auto"/>
              <w:ind w:left="360" w:hanging="360"/>
              <w:contextualSpacing w:val="0"/>
              <w:rPr>
                <w:b w:val="1"/>
              </w:rPr>
            </w:pPr>
            <w:r w:rsidDel="00000000" w:rsidR="00000000" w:rsidRPr="00000000">
              <w:rPr>
                <w:b w:val="1"/>
                <w:rtl w:val="0"/>
              </w:rPr>
              <w:t xml:space="preserve">Environment, specifically:  </w:t>
            </w:r>
          </w:p>
        </w:tc>
      </w:tr>
      <w:tr>
        <w:tc>
          <w:tcPr>
            <w:gridSpan w:val="2"/>
            <w:shd w:fill="9cc3e5" w:val="clear"/>
          </w:tcPr>
          <w:p w:rsidR="00000000" w:rsidDel="00000000" w:rsidP="00000000" w:rsidRDefault="00000000" w:rsidRPr="00000000" w14:paraId="0000002E">
            <w:pPr>
              <w:contextualSpacing w:val="0"/>
              <w:rPr>
                <w:b w:val="1"/>
              </w:rPr>
            </w:pPr>
            <w:r w:rsidDel="00000000" w:rsidR="00000000" w:rsidRPr="00000000">
              <w:rPr>
                <w:b w:val="1"/>
                <w:rtl w:val="0"/>
              </w:rPr>
              <w:t xml:space="preserve">MINDS ON:  Getting Started</w:t>
            </w:r>
          </w:p>
        </w:tc>
      </w:tr>
      <w:tr>
        <w:tc>
          <w:tcPr/>
          <w:p w:rsidR="00000000" w:rsidDel="00000000" w:rsidP="00000000" w:rsidRDefault="00000000" w:rsidRPr="00000000" w14:paraId="00000030">
            <w:pPr>
              <w:spacing w:before="120" w:lineRule="auto"/>
              <w:contextualSpacing w:val="0"/>
              <w:rPr/>
            </w:pPr>
            <w:r w:rsidDel="00000000" w:rsidR="00000000" w:rsidRPr="00000000">
              <w:rPr>
                <w:rtl w:val="0"/>
              </w:rPr>
              <w:t xml:space="preserve">During this phase, the teacher may: </w:t>
            </w:r>
          </w:p>
          <w:p w:rsidR="00000000" w:rsidDel="00000000" w:rsidP="00000000" w:rsidRDefault="00000000" w:rsidRPr="00000000" w14:paraId="00000031">
            <w:pPr>
              <w:contextualSpacing w:val="0"/>
              <w:rPr/>
            </w:pPr>
            <w:r w:rsidDel="00000000" w:rsidR="00000000" w:rsidRPr="00000000">
              <w:rPr>
                <w:rtl w:val="0"/>
              </w:rPr>
              <w:t xml:space="preserve">• activate students’ prior knowledge; </w:t>
            </w:r>
          </w:p>
          <w:p w:rsidR="00000000" w:rsidDel="00000000" w:rsidP="00000000" w:rsidRDefault="00000000" w:rsidRPr="00000000" w14:paraId="00000032">
            <w:pPr>
              <w:contextualSpacing w:val="0"/>
              <w:rPr/>
            </w:pPr>
            <w:r w:rsidDel="00000000" w:rsidR="00000000" w:rsidRPr="00000000">
              <w:rPr>
                <w:rtl w:val="0"/>
              </w:rPr>
              <w:t xml:space="preserve">• engage students by watching former Dummy Downhill videos</w:t>
            </w:r>
          </w:p>
          <w:p w:rsidR="00000000" w:rsidDel="00000000" w:rsidP="00000000" w:rsidRDefault="00000000" w:rsidRPr="00000000" w14:paraId="00000033">
            <w:pPr>
              <w:contextualSpacing w:val="0"/>
              <w:rPr/>
            </w:pPr>
            <w:r w:rsidDel="00000000" w:rsidR="00000000" w:rsidRPr="00000000">
              <w:rPr>
                <w:rtl w:val="0"/>
              </w:rPr>
              <w:t xml:space="preserve">• gather diagnostic and/or formative assessment data through observation and questioning; </w:t>
            </w:r>
          </w:p>
          <w:p w:rsidR="00000000" w:rsidDel="00000000" w:rsidP="00000000" w:rsidRDefault="00000000" w:rsidRPr="00000000" w14:paraId="00000034">
            <w:pPr>
              <w:contextualSpacing w:val="0"/>
              <w:rPr/>
            </w:pPr>
            <w:r w:rsidDel="00000000" w:rsidR="00000000" w:rsidRPr="00000000">
              <w:rPr>
                <w:rtl w:val="0"/>
              </w:rPr>
              <w:t xml:space="preserve">• discuss and clarify the task(s). </w:t>
            </w:r>
          </w:p>
          <w:p w:rsidR="00000000" w:rsidDel="00000000" w:rsidP="00000000" w:rsidRDefault="00000000" w:rsidRPr="00000000" w14:paraId="00000035">
            <w:pPr>
              <w:contextualSpacing w:val="0"/>
              <w:rPr/>
            </w:pPr>
            <w:r w:rsidDel="00000000" w:rsidR="00000000" w:rsidRPr="00000000">
              <w:rPr>
                <w:rtl w:val="0"/>
              </w:rPr>
            </w:r>
          </w:p>
        </w:tc>
        <w:tc>
          <w:tcPr/>
          <w:p w:rsidR="00000000" w:rsidDel="00000000" w:rsidP="00000000" w:rsidRDefault="00000000" w:rsidRPr="00000000" w14:paraId="00000036">
            <w:pPr>
              <w:spacing w:before="120" w:lineRule="auto"/>
              <w:contextualSpacing w:val="0"/>
              <w:rPr/>
            </w:pPr>
            <w:r w:rsidDel="00000000" w:rsidR="00000000" w:rsidRPr="00000000">
              <w:rPr>
                <w:rtl w:val="0"/>
              </w:rPr>
              <w:t xml:space="preserve">During this phase, students may: </w:t>
            </w:r>
          </w:p>
          <w:p w:rsidR="00000000" w:rsidDel="00000000" w:rsidP="00000000" w:rsidRDefault="00000000" w:rsidRPr="00000000" w14:paraId="00000037">
            <w:pPr>
              <w:contextualSpacing w:val="0"/>
              <w:rPr/>
            </w:pPr>
            <w:r w:rsidDel="00000000" w:rsidR="00000000" w:rsidRPr="00000000">
              <w:rPr>
                <w:rtl w:val="0"/>
              </w:rPr>
              <w:t xml:space="preserve">• participate in discussions; </w:t>
            </w:r>
          </w:p>
          <w:p w:rsidR="00000000" w:rsidDel="00000000" w:rsidP="00000000" w:rsidRDefault="00000000" w:rsidRPr="00000000" w14:paraId="00000038">
            <w:pPr>
              <w:contextualSpacing w:val="0"/>
              <w:rPr/>
            </w:pPr>
            <w:r w:rsidDel="00000000" w:rsidR="00000000" w:rsidRPr="00000000">
              <w:rPr>
                <w:rtl w:val="0"/>
              </w:rPr>
              <w:t xml:space="preserve">• propose strategies; </w:t>
            </w:r>
          </w:p>
          <w:p w:rsidR="00000000" w:rsidDel="00000000" w:rsidP="00000000" w:rsidRDefault="00000000" w:rsidRPr="00000000" w14:paraId="00000039">
            <w:pPr>
              <w:contextualSpacing w:val="0"/>
              <w:rPr/>
            </w:pPr>
            <w:r w:rsidDel="00000000" w:rsidR="00000000" w:rsidRPr="00000000">
              <w:rPr>
                <w:rtl w:val="0"/>
              </w:rPr>
              <w:t xml:space="preserve">• question the teacher and their classmates; </w:t>
            </w:r>
          </w:p>
          <w:p w:rsidR="00000000" w:rsidDel="00000000" w:rsidP="00000000" w:rsidRDefault="00000000" w:rsidRPr="00000000" w14:paraId="0000003A">
            <w:pPr>
              <w:contextualSpacing w:val="0"/>
              <w:rPr/>
            </w:pPr>
            <w:r w:rsidDel="00000000" w:rsidR="00000000" w:rsidRPr="00000000">
              <w:rPr>
                <w:rtl w:val="0"/>
              </w:rPr>
              <w:t xml:space="preserve">• make connections to and reflect on prior learning. </w:t>
            </w:r>
          </w:p>
          <w:p w:rsidR="00000000" w:rsidDel="00000000" w:rsidP="00000000" w:rsidRDefault="00000000" w:rsidRPr="00000000" w14:paraId="0000003B">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3C">
            <w:pPr>
              <w:spacing w:before="120" w:lineRule="auto"/>
              <w:contextualSpacing w:val="0"/>
              <w:rPr/>
            </w:pPr>
            <w:r w:rsidDel="00000000" w:rsidR="00000000" w:rsidRPr="00000000">
              <w:rPr>
                <w:rtl w:val="0"/>
              </w:rP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We will watch: Warren Miller’s Dummy Downhill </w:t>
            </w:r>
            <w:hyperlink r:id="rId7">
              <w:r w:rsidDel="00000000" w:rsidR="00000000" w:rsidRPr="00000000">
                <w:rPr>
                  <w:color w:val="0563c1"/>
                  <w:u w:val="single"/>
                  <w:rtl w:val="0"/>
                </w:rPr>
                <w:t xml:space="preserve">https://www.youtube.com/watch?v=HuL39TKpbTU</w:t>
              </w:r>
            </w:hyperlink>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We will discuss the criteria as a class.  What are the forces acting on the structure as it races down the hill?  How can we design a structure that will counteract these forces?</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Students will choose their own groups.</w:t>
            </w:r>
          </w:p>
          <w:p w:rsidR="00000000" w:rsidDel="00000000" w:rsidP="00000000" w:rsidRDefault="00000000" w:rsidRPr="00000000" w14:paraId="00000043">
            <w:pPr>
              <w:contextualSpacing w:val="0"/>
              <w:rPr/>
            </w:pPr>
            <w:r w:rsidDel="00000000" w:rsidR="00000000" w:rsidRPr="00000000">
              <w:rPr>
                <w:rtl w:val="0"/>
              </w:rPr>
              <w:t xml:space="preserve">Students will supply all the material other than skis.</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47">
            <w:pPr>
              <w:contextualSpacing w:val="0"/>
              <w:rPr>
                <w:b w:val="1"/>
              </w:rPr>
            </w:pPr>
            <w:r w:rsidDel="00000000" w:rsidR="00000000" w:rsidRPr="00000000">
              <w:rPr>
                <w:b w:val="1"/>
                <w:rtl w:val="0"/>
              </w:rPr>
              <w:t xml:space="preserve">ACTION:  Working on it</w:t>
            </w:r>
          </w:p>
        </w:tc>
      </w:tr>
      <w:tr>
        <w:tc>
          <w:tcPr/>
          <w:p w:rsidR="00000000" w:rsidDel="00000000" w:rsidP="00000000" w:rsidRDefault="00000000" w:rsidRPr="00000000" w14:paraId="00000049">
            <w:pPr>
              <w:spacing w:before="120" w:lineRule="auto"/>
              <w:contextualSpacing w:val="0"/>
              <w:rPr/>
            </w:pPr>
            <w:r w:rsidDel="00000000" w:rsidR="00000000" w:rsidRPr="00000000">
              <w:rPr>
                <w:rtl w:val="0"/>
              </w:rPr>
              <w:t xml:space="preserve">During this phase, the teacher may: </w:t>
            </w:r>
          </w:p>
          <w:p w:rsidR="00000000" w:rsidDel="00000000" w:rsidP="00000000" w:rsidRDefault="00000000" w:rsidRPr="00000000" w14:paraId="0000004A">
            <w:pPr>
              <w:contextualSpacing w:val="0"/>
              <w:rPr/>
            </w:pPr>
            <w:r w:rsidDel="00000000" w:rsidR="00000000" w:rsidRPr="00000000">
              <w:rPr>
                <w:rtl w:val="0"/>
              </w:rPr>
              <w:t xml:space="preserve">• ask probing questions; </w:t>
            </w:r>
          </w:p>
          <w:p w:rsidR="00000000" w:rsidDel="00000000" w:rsidP="00000000" w:rsidRDefault="00000000" w:rsidRPr="00000000" w14:paraId="0000004B">
            <w:pPr>
              <w:contextualSpacing w:val="0"/>
              <w:rPr/>
            </w:pPr>
            <w:r w:rsidDel="00000000" w:rsidR="00000000" w:rsidRPr="00000000">
              <w:rPr>
                <w:rtl w:val="0"/>
              </w:rPr>
              <w:t xml:space="preserve">• clarify misconceptions, as needed, by redirecting students through questioning; </w:t>
            </w:r>
          </w:p>
          <w:p w:rsidR="00000000" w:rsidDel="00000000" w:rsidP="00000000" w:rsidRDefault="00000000" w:rsidRPr="00000000" w14:paraId="0000004C">
            <w:pPr>
              <w:contextualSpacing w:val="0"/>
              <w:rPr/>
            </w:pPr>
            <w:r w:rsidDel="00000000" w:rsidR="00000000" w:rsidRPr="00000000">
              <w:rPr>
                <w:rtl w:val="0"/>
              </w:rPr>
              <w:t xml:space="preserve">• answer students’ questions (but avoid providing a solution to the problem); </w:t>
            </w:r>
          </w:p>
          <w:p w:rsidR="00000000" w:rsidDel="00000000" w:rsidP="00000000" w:rsidRDefault="00000000" w:rsidRPr="00000000" w14:paraId="0000004D">
            <w:pPr>
              <w:contextualSpacing w:val="0"/>
              <w:rPr/>
            </w:pPr>
            <w:r w:rsidDel="00000000" w:rsidR="00000000" w:rsidRPr="00000000">
              <w:rPr>
                <w:rtl w:val="0"/>
              </w:rPr>
              <w:t xml:space="preserve">• observe and assess; </w:t>
            </w:r>
          </w:p>
          <w:p w:rsidR="00000000" w:rsidDel="00000000" w:rsidP="00000000" w:rsidRDefault="00000000" w:rsidRPr="00000000" w14:paraId="0000004E">
            <w:pPr>
              <w:contextualSpacing w:val="0"/>
              <w:rPr/>
            </w:pPr>
            <w:r w:rsidDel="00000000" w:rsidR="00000000" w:rsidRPr="00000000">
              <w:rPr>
                <w:rtl w:val="0"/>
              </w:rPr>
              <w:t xml:space="preserve">• encourage students to represent their thinking concretely;</w:t>
            </w:r>
          </w:p>
          <w:p w:rsidR="00000000" w:rsidDel="00000000" w:rsidP="00000000" w:rsidRDefault="00000000" w:rsidRPr="00000000" w14:paraId="0000004F">
            <w:pPr>
              <w:contextualSpacing w:val="0"/>
              <w:rPr/>
            </w:pPr>
            <w:r w:rsidDel="00000000" w:rsidR="00000000" w:rsidRPr="00000000">
              <w:rPr>
                <w:rtl w:val="0"/>
              </w:rPr>
              <w:t xml:space="preserve">• encourage students to clarify ideas and to pose questions to other students.</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r>
          </w:p>
        </w:tc>
        <w:tc>
          <w:tcPr/>
          <w:p w:rsidR="00000000" w:rsidDel="00000000" w:rsidP="00000000" w:rsidRDefault="00000000" w:rsidRPr="00000000" w14:paraId="00000052">
            <w:pPr>
              <w:spacing w:before="120" w:lineRule="auto"/>
              <w:contextualSpacing w:val="0"/>
              <w:rPr/>
            </w:pPr>
            <w:r w:rsidDel="00000000" w:rsidR="00000000" w:rsidRPr="00000000">
              <w:rPr>
                <w:rtl w:val="0"/>
              </w:rPr>
              <w:t xml:space="preserve">During this phase, students may: </w:t>
            </w:r>
          </w:p>
          <w:p w:rsidR="00000000" w:rsidDel="00000000" w:rsidP="00000000" w:rsidRDefault="00000000" w:rsidRPr="00000000" w14:paraId="00000053">
            <w:pPr>
              <w:contextualSpacing w:val="0"/>
              <w:rPr/>
            </w:pPr>
            <w:r w:rsidDel="00000000" w:rsidR="00000000" w:rsidRPr="00000000">
              <w:rPr>
                <w:rtl w:val="0"/>
              </w:rPr>
              <w:t xml:space="preserve">• represent their thinking;</w:t>
            </w:r>
          </w:p>
          <w:p w:rsidR="00000000" w:rsidDel="00000000" w:rsidP="00000000" w:rsidRDefault="00000000" w:rsidRPr="00000000" w14:paraId="00000054">
            <w:pPr>
              <w:contextualSpacing w:val="0"/>
              <w:rPr/>
            </w:pPr>
            <w:r w:rsidDel="00000000" w:rsidR="00000000" w:rsidRPr="00000000">
              <w:rPr>
                <w:rtl w:val="0"/>
              </w:rPr>
              <w:t xml:space="preserve">• participate actively in whole group, small group, or independent settings; </w:t>
            </w:r>
          </w:p>
          <w:p w:rsidR="00000000" w:rsidDel="00000000" w:rsidP="00000000" w:rsidRDefault="00000000" w:rsidRPr="00000000" w14:paraId="00000055">
            <w:pPr>
              <w:contextualSpacing w:val="0"/>
              <w:rPr/>
            </w:pPr>
            <w:r w:rsidDel="00000000" w:rsidR="00000000" w:rsidRPr="00000000">
              <w:rPr>
                <w:rtl w:val="0"/>
              </w:rPr>
              <w:t xml:space="preserve">• explain their thinking to the teacher and their classmates; </w:t>
            </w:r>
          </w:p>
          <w:p w:rsidR="00000000" w:rsidDel="00000000" w:rsidP="00000000" w:rsidRDefault="00000000" w:rsidRPr="00000000" w14:paraId="00000056">
            <w:pPr>
              <w:contextualSpacing w:val="0"/>
              <w:rPr/>
            </w:pPr>
            <w:r w:rsidDel="00000000" w:rsidR="00000000" w:rsidRPr="00000000">
              <w:rPr>
                <w:rtl w:val="0"/>
              </w:rPr>
              <w:t xml:space="preserve">• explore and develop design and planning ideas and concepts. </w:t>
            </w:r>
          </w:p>
        </w:tc>
      </w:tr>
      <w:tr>
        <w:tc>
          <w:tcPr>
            <w:gridSpan w:val="2"/>
            <w:shd w:fill="deebf6" w:val="clear"/>
          </w:tcPr>
          <w:p w:rsidR="00000000" w:rsidDel="00000000" w:rsidP="00000000" w:rsidRDefault="00000000" w:rsidRPr="00000000" w14:paraId="00000057">
            <w:pPr>
              <w:spacing w:before="120" w:lineRule="auto"/>
              <w:contextualSpacing w:val="0"/>
              <w:rPr/>
            </w:pPr>
            <w:r w:rsidDel="00000000" w:rsidR="00000000" w:rsidRPr="00000000">
              <w:rPr>
                <w:rtl w:val="0"/>
              </w:rPr>
              <w:t xml:space="preserve">Describe the task(s)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rsidR="00000000" w:rsidDel="00000000" w:rsidP="00000000" w:rsidRDefault="00000000" w:rsidRPr="00000000" w14:paraId="00000058">
            <w:pPr>
              <w:contextualSpacing w:val="0"/>
              <w:rPr>
                <w:b w:val="1"/>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t xml:space="preserve">After watching the video and discussing the criteria, the students will get into their groups and begin their planning and designs.  The teacher will circulate among the groups and review plans and designs and ask questions regarding the form and function (forces on the dummy), and how groups will compensate for these.  Students will be reminded that all materials should be pre-cut and drilled if necessary at home as they will only have access to drills, hand tools, and hand saws at school.</w:t>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t xml:space="preserve">Students will bring all their materials to class to begin the construction process.  We will give the students 200 minutes to build their dummies.</w:t>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t xml:space="preserve">Teacher will use anecdotal records, planning and design pages, photos of dummies and video of the competition, and journal entries.</w:t>
            </w:r>
          </w:p>
          <w:p w:rsidR="00000000" w:rsidDel="00000000" w:rsidP="00000000" w:rsidRDefault="00000000" w:rsidRPr="00000000" w14:paraId="0000005E">
            <w:pPr>
              <w:contextualSpacing w:val="0"/>
              <w:rPr/>
            </w:pPr>
            <w:r w:rsidDel="00000000" w:rsidR="00000000" w:rsidRPr="00000000">
              <w:rPr>
                <w:rtl w:val="0"/>
              </w:rPr>
              <w:t xml:space="preserve">Extension</w:t>
            </w:r>
          </w:p>
          <w:p w:rsidR="00000000" w:rsidDel="00000000" w:rsidP="00000000" w:rsidRDefault="00000000" w:rsidRPr="00000000" w14:paraId="0000005F">
            <w:pPr>
              <w:numPr>
                <w:ilvl w:val="0"/>
                <w:numId w:val="1"/>
              </w:numPr>
              <w:ind w:left="720" w:hanging="360"/>
              <w:contextualSpacing w:val="0"/>
              <w:rPr/>
            </w:pPr>
            <w:r w:rsidDel="00000000" w:rsidR="00000000" w:rsidRPr="00000000">
              <w:rPr>
                <w:rtl w:val="0"/>
              </w:rPr>
              <w:t xml:space="preserve">Follow up to Dummy Downhill, write a journal entry and discuss any design modifications and changes you’ll make for next time.</w:t>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63">
            <w:pPr>
              <w:contextualSpacing w:val="0"/>
              <w:rPr>
                <w:b w:val="1"/>
              </w:rPr>
            </w:pPr>
            <w:r w:rsidDel="00000000" w:rsidR="00000000" w:rsidRPr="00000000">
              <w:rPr>
                <w:b w:val="1"/>
                <w:rtl w:val="0"/>
              </w:rPr>
              <w:t xml:space="preserve">CONSOLIDATION:  Reflecting and Connecting</w:t>
            </w:r>
          </w:p>
        </w:tc>
      </w:tr>
      <w:tr>
        <w:trPr>
          <w:trHeight w:val="480" w:hRule="atLeast"/>
        </w:trPr>
        <w:tc>
          <w:tcPr/>
          <w:p w:rsidR="00000000" w:rsidDel="00000000" w:rsidP="00000000" w:rsidRDefault="00000000" w:rsidRPr="00000000" w14:paraId="00000065">
            <w:pPr>
              <w:spacing w:before="120" w:lineRule="auto"/>
              <w:contextualSpacing w:val="0"/>
              <w:rPr/>
            </w:pPr>
            <w:r w:rsidDel="00000000" w:rsidR="00000000" w:rsidRPr="00000000">
              <w:rPr>
                <w:rtl w:val="0"/>
              </w:rPr>
              <w:t xml:space="preserve">During this phase, the teacher may: </w:t>
            </w:r>
          </w:p>
          <w:p w:rsidR="00000000" w:rsidDel="00000000" w:rsidP="00000000" w:rsidRDefault="00000000" w:rsidRPr="00000000" w14:paraId="00000066">
            <w:pPr>
              <w:contextualSpacing w:val="0"/>
              <w:rPr/>
            </w:pPr>
            <w:r w:rsidDel="00000000" w:rsidR="00000000" w:rsidRPr="00000000">
              <w:rPr>
                <w:rtl w:val="0"/>
              </w:rPr>
              <w:t xml:space="preserve">• bring students back together to share and analyse strategies; </w:t>
            </w:r>
          </w:p>
          <w:p w:rsidR="00000000" w:rsidDel="00000000" w:rsidP="00000000" w:rsidRDefault="00000000" w:rsidRPr="00000000" w14:paraId="00000067">
            <w:pPr>
              <w:contextualSpacing w:val="0"/>
              <w:rPr/>
            </w:pPr>
            <w:r w:rsidDel="00000000" w:rsidR="00000000" w:rsidRPr="00000000">
              <w:rPr>
                <w:rtl w:val="0"/>
              </w:rPr>
              <w:t xml:space="preserve">• encourage students to explain a variety of learning strategies; </w:t>
            </w:r>
          </w:p>
          <w:p w:rsidR="00000000" w:rsidDel="00000000" w:rsidP="00000000" w:rsidRDefault="00000000" w:rsidRPr="00000000" w14:paraId="00000068">
            <w:pPr>
              <w:contextualSpacing w:val="0"/>
              <w:rPr/>
            </w:pPr>
            <w:r w:rsidDel="00000000" w:rsidR="00000000" w:rsidRPr="00000000">
              <w:rPr>
                <w:rtl w:val="0"/>
              </w:rPr>
              <w:t xml:space="preserve">• ask students to defend their procedures and justify their answers; </w:t>
            </w:r>
          </w:p>
          <w:p w:rsidR="00000000" w:rsidDel="00000000" w:rsidP="00000000" w:rsidRDefault="00000000" w:rsidRPr="00000000" w14:paraId="00000069">
            <w:pPr>
              <w:contextualSpacing w:val="0"/>
              <w:rPr/>
            </w:pPr>
            <w:r w:rsidDel="00000000" w:rsidR="00000000" w:rsidRPr="00000000">
              <w:rPr>
                <w:rtl w:val="0"/>
              </w:rPr>
              <w:t xml:space="preserve">• clarify misunderstandings; </w:t>
            </w:r>
          </w:p>
          <w:p w:rsidR="00000000" w:rsidDel="00000000" w:rsidP="00000000" w:rsidRDefault="00000000" w:rsidRPr="00000000" w14:paraId="0000006A">
            <w:pPr>
              <w:contextualSpacing w:val="0"/>
              <w:rPr/>
            </w:pPr>
            <w:r w:rsidDel="00000000" w:rsidR="00000000" w:rsidRPr="00000000">
              <w:rPr>
                <w:rtl w:val="0"/>
              </w:rPr>
              <w:t xml:space="preserve">• summarize the discussion and emphasize key points or concepts in their journals.</w:t>
            </w:r>
          </w:p>
          <w:p w:rsidR="00000000" w:rsidDel="00000000" w:rsidP="00000000" w:rsidRDefault="00000000" w:rsidRPr="00000000" w14:paraId="0000006B">
            <w:pPr>
              <w:contextualSpacing w:val="0"/>
              <w:rPr>
                <w:b w:val="1"/>
              </w:rPr>
            </w:pPr>
            <w:r w:rsidDel="00000000" w:rsidR="00000000" w:rsidRPr="00000000">
              <w:rPr>
                <w:rtl w:val="0"/>
              </w:rPr>
            </w:r>
          </w:p>
        </w:tc>
        <w:tc>
          <w:tcPr/>
          <w:p w:rsidR="00000000" w:rsidDel="00000000" w:rsidP="00000000" w:rsidRDefault="00000000" w:rsidRPr="00000000" w14:paraId="0000006C">
            <w:pPr>
              <w:spacing w:before="120" w:lineRule="auto"/>
              <w:contextualSpacing w:val="0"/>
              <w:rPr/>
            </w:pPr>
            <w:r w:rsidDel="00000000" w:rsidR="00000000" w:rsidRPr="00000000">
              <w:rPr>
                <w:rtl w:val="0"/>
              </w:rPr>
              <w:t xml:space="preserve">During this phase, students may: </w:t>
            </w:r>
          </w:p>
          <w:p w:rsidR="00000000" w:rsidDel="00000000" w:rsidP="00000000" w:rsidRDefault="00000000" w:rsidRPr="00000000" w14:paraId="0000006D">
            <w:pPr>
              <w:contextualSpacing w:val="0"/>
              <w:rPr/>
            </w:pPr>
            <w:r w:rsidDel="00000000" w:rsidR="00000000" w:rsidRPr="00000000">
              <w:rPr>
                <w:rtl w:val="0"/>
              </w:rPr>
              <w:t xml:space="preserve">• share their findings; </w:t>
            </w:r>
          </w:p>
          <w:p w:rsidR="00000000" w:rsidDel="00000000" w:rsidP="00000000" w:rsidRDefault="00000000" w:rsidRPr="00000000" w14:paraId="0000006E">
            <w:pPr>
              <w:contextualSpacing w:val="0"/>
              <w:rPr/>
            </w:pPr>
            <w:r w:rsidDel="00000000" w:rsidR="00000000" w:rsidRPr="00000000">
              <w:rPr>
                <w:rtl w:val="0"/>
              </w:rPr>
              <w:t xml:space="preserve">• use a variety of concrete (pictures/videos) to demonstrate their understandings; </w:t>
            </w:r>
          </w:p>
          <w:p w:rsidR="00000000" w:rsidDel="00000000" w:rsidP="00000000" w:rsidRDefault="00000000" w:rsidRPr="00000000" w14:paraId="0000006F">
            <w:pPr>
              <w:contextualSpacing w:val="0"/>
              <w:rPr/>
            </w:pPr>
            <w:r w:rsidDel="00000000" w:rsidR="00000000" w:rsidRPr="00000000">
              <w:rPr>
                <w:rtl w:val="0"/>
              </w:rPr>
              <w:t xml:space="preserve">• justify and explain their thinking; </w:t>
            </w:r>
          </w:p>
          <w:p w:rsidR="00000000" w:rsidDel="00000000" w:rsidP="00000000" w:rsidRDefault="00000000" w:rsidRPr="00000000" w14:paraId="00000070">
            <w:pPr>
              <w:contextualSpacing w:val="0"/>
              <w:rPr/>
            </w:pPr>
            <w:r w:rsidDel="00000000" w:rsidR="00000000" w:rsidRPr="00000000">
              <w:rPr>
                <w:rtl w:val="0"/>
              </w:rPr>
              <w:t xml:space="preserve">• reflect on their learning.</w:t>
            </w:r>
          </w:p>
          <w:p w:rsidR="00000000" w:rsidDel="00000000" w:rsidP="00000000" w:rsidRDefault="00000000" w:rsidRPr="00000000" w14:paraId="00000071">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72">
            <w:pPr>
              <w:spacing w:before="120" w:lineRule="auto"/>
              <w:contextualSpacing w:val="0"/>
              <w:rPr/>
            </w:pPr>
            <w:r w:rsidDel="00000000" w:rsidR="00000000" w:rsidRPr="00000000">
              <w:rPr>
                <w:rtl w:val="0"/>
              </w:rPr>
              <w:t xml:space="preserve">How will you select the individual students or groups of students who are to share their work with the class (i.e., to demonstrate a variety of strategies, to show different types of representations, to illustrate a key concept)? What key questions will you ask during the debriefing? </w:t>
            </w:r>
          </w:p>
          <w:p w:rsidR="00000000" w:rsidDel="00000000" w:rsidP="00000000" w:rsidRDefault="00000000" w:rsidRPr="00000000" w14:paraId="00000073">
            <w:pPr>
              <w:spacing w:before="120" w:lineRule="auto"/>
              <w:contextualSpacing w:val="0"/>
              <w:rPr/>
            </w:pPr>
            <w:r w:rsidDel="00000000" w:rsidR="00000000" w:rsidRPr="00000000">
              <w:rPr>
                <w:rtl w:val="0"/>
              </w:rPr>
            </w:r>
          </w:p>
          <w:p w:rsidR="00000000" w:rsidDel="00000000" w:rsidP="00000000" w:rsidRDefault="00000000" w:rsidRPr="00000000" w14:paraId="00000074">
            <w:pPr>
              <w:spacing w:before="120" w:lineRule="auto"/>
              <w:contextualSpacing w:val="0"/>
              <w:rPr/>
            </w:pPr>
            <w:r w:rsidDel="00000000" w:rsidR="00000000" w:rsidRPr="00000000">
              <w:rPr>
                <w:rtl w:val="0"/>
              </w:rPr>
              <w:t xml:space="preserve">All groups will test their dummies at Loch Lomond.</w:t>
            </w:r>
          </w:p>
          <w:p w:rsidR="00000000" w:rsidDel="00000000" w:rsidP="00000000" w:rsidRDefault="00000000" w:rsidRPr="00000000" w14:paraId="00000075">
            <w:pPr>
              <w:spacing w:before="120" w:lineRule="auto"/>
              <w:contextualSpacing w:val="0"/>
              <w:rPr/>
            </w:pPr>
            <w:r w:rsidDel="00000000" w:rsidR="00000000" w:rsidRPr="00000000">
              <w:rPr>
                <w:rtl w:val="0"/>
              </w:rPr>
            </w:r>
          </w:p>
          <w:p w:rsidR="00000000" w:rsidDel="00000000" w:rsidP="00000000" w:rsidRDefault="00000000" w:rsidRPr="00000000" w14:paraId="00000076">
            <w:pPr>
              <w:spacing w:before="120" w:lineRule="auto"/>
              <w:contextualSpacing w:val="0"/>
              <w:rPr/>
            </w:pPr>
            <w:r w:rsidDel="00000000" w:rsidR="00000000" w:rsidRPr="00000000">
              <w:rPr>
                <w:rtl w:val="0"/>
              </w:rPr>
              <w:t xml:space="preserve">Process may be assessed through observations/conversations and anecdotal notes.  Product may be assessed through a rubric or checklist (See PDF below)</w:t>
            </w:r>
          </w:p>
          <w:p w:rsidR="00000000" w:rsidDel="00000000" w:rsidP="00000000" w:rsidRDefault="00000000" w:rsidRPr="00000000" w14:paraId="00000077">
            <w:pPr>
              <w:contextualSpacing w:val="0"/>
              <w:rPr>
                <w:b w:val="1"/>
              </w:rPr>
            </w:pPr>
            <w:r w:rsidDel="00000000" w:rsidR="00000000" w:rsidRPr="00000000">
              <w:rPr>
                <w:rtl w:val="0"/>
              </w:rPr>
            </w:r>
          </w:p>
        </w:tc>
      </w:tr>
    </w:tbl>
    <w:p w:rsidR="00000000" w:rsidDel="00000000" w:rsidP="00000000" w:rsidRDefault="00000000" w:rsidRPr="00000000" w14:paraId="00000079">
      <w:pPr>
        <w:widowControl w:val="1"/>
        <w:spacing w:after="0" w:line="276" w:lineRule="auto"/>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7A">
      <w:pPr>
        <w:widowControl w:val="1"/>
        <w:spacing w:after="0" w:line="276" w:lineRule="auto"/>
        <w:contextualSpacing w:val="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7B">
      <w:pPr>
        <w:widowControl w:val="1"/>
        <w:spacing w:after="0" w:line="276" w:lineRule="auto"/>
        <w:contextualSpacing w:val="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Appendix A</w:t>
      </w:r>
    </w:p>
    <w:p w:rsidR="00000000" w:rsidDel="00000000" w:rsidP="00000000" w:rsidRDefault="00000000" w:rsidRPr="00000000" w14:paraId="0000007C">
      <w:pPr>
        <w:contextualSpacing w:val="0"/>
        <w:rPr>
          <w:b w:val="1"/>
        </w:rPr>
      </w:pPr>
      <w:r w:rsidDel="00000000" w:rsidR="00000000" w:rsidRPr="00000000">
        <w:rPr>
          <w:b w:val="1"/>
          <w:rtl w:val="0"/>
        </w:rPr>
        <w:t xml:space="preserve">The 2018 Dummy Downhill is taking place March 25</w:t>
      </w:r>
      <w:r w:rsidDel="00000000" w:rsidR="00000000" w:rsidRPr="00000000">
        <w:rPr>
          <w:b w:val="1"/>
          <w:vertAlign w:val="superscript"/>
          <w:rtl w:val="0"/>
        </w:rPr>
        <w:t xml:space="preserve">th</w:t>
      </w:r>
      <w:r w:rsidDel="00000000" w:rsidR="00000000" w:rsidRPr="00000000">
        <w:rPr>
          <w:b w:val="1"/>
          <w:rtl w:val="0"/>
        </w:rPr>
        <w:t xml:space="preserve"> at Loch Lomond in honour of Warren Miller. Warren Miller is a ski filmmaker who came to Thunder Bay, making the race famous years ago. The Nor’wester View Academy Program is going to be a part of it!</w:t>
      </w:r>
    </w:p>
    <w:p w:rsidR="00000000" w:rsidDel="00000000" w:rsidP="00000000" w:rsidRDefault="00000000" w:rsidRPr="00000000" w14:paraId="0000007D">
      <w:pPr>
        <w:contextualSpacing w:val="0"/>
        <w:rPr/>
      </w:pPr>
      <w:r w:rsidDel="00000000" w:rsidR="00000000" w:rsidRPr="00000000">
        <w:rPr>
          <w:b w:val="1"/>
          <w:u w:val="single"/>
          <w:rtl w:val="0"/>
        </w:rPr>
        <w:t xml:space="preserve">Purpose:</w:t>
      </w:r>
      <w:r w:rsidDel="00000000" w:rsidR="00000000" w:rsidRPr="00000000">
        <w:rPr>
          <w:rtl w:val="0"/>
        </w:rPr>
        <w:t xml:space="preserve"> This assignment has been created as a culminating task to observe your ability to apply your learning and understanding from the units “Form and Function” and ‘Mechanical Efficiency.” You will need to design a ‘dummy’ resembling a person that has impacted your Academy, that can get quickly down the “Giant” in the fastest time without falling apart/crashing etc. </w:t>
      </w:r>
    </w:p>
    <w:p w:rsidR="00000000" w:rsidDel="00000000" w:rsidP="00000000" w:rsidRDefault="00000000" w:rsidRPr="00000000" w14:paraId="0000007E">
      <w:pPr>
        <w:contextualSpacing w:val="0"/>
        <w:rPr>
          <w:b w:val="1"/>
          <w:u w:val="single"/>
        </w:rPr>
      </w:pPr>
      <w:r w:rsidDel="00000000" w:rsidR="00000000" w:rsidRPr="00000000">
        <w:rPr>
          <w:b w:val="1"/>
          <w:u w:val="single"/>
          <w:rtl w:val="0"/>
        </w:rPr>
        <w:t xml:space="preserve">Requirements: </w:t>
      </w:r>
    </w:p>
    <w:p w:rsidR="00000000" w:rsidDel="00000000" w:rsidP="00000000" w:rsidRDefault="00000000" w:rsidRPr="00000000" w14:paraId="0000007F">
      <w:pPr>
        <w:contextualSpacing w:val="0"/>
        <w:rPr/>
      </w:pPr>
      <w:r w:rsidDel="00000000" w:rsidR="00000000" w:rsidRPr="00000000">
        <w:rPr>
          <w:rtl w:val="0"/>
        </w:rPr>
        <w:t xml:space="preserve">*Your group can have no more than 3 members.</w:t>
      </w:r>
    </w:p>
    <w:p w:rsidR="00000000" w:rsidDel="00000000" w:rsidP="00000000" w:rsidRDefault="00000000" w:rsidRPr="00000000" w14:paraId="00000080">
      <w:pPr>
        <w:contextualSpacing w:val="0"/>
        <w:rPr/>
      </w:pPr>
      <w:r w:rsidDel="00000000" w:rsidR="00000000" w:rsidRPr="00000000">
        <w:rPr>
          <w:rtl w:val="0"/>
        </w:rPr>
        <w:t xml:space="preserve">*Your dummy needs to resemble a person from your Academy and must not be the same person you portrayed during the Wax Museum.</w:t>
      </w:r>
    </w:p>
    <w:p w:rsidR="00000000" w:rsidDel="00000000" w:rsidP="00000000" w:rsidRDefault="00000000" w:rsidRPr="00000000" w14:paraId="00000081">
      <w:pPr>
        <w:contextualSpacing w:val="0"/>
        <w:rPr/>
      </w:pPr>
      <w:r w:rsidDel="00000000" w:rsidR="00000000" w:rsidRPr="00000000">
        <w:rPr>
          <w:rtl w:val="0"/>
        </w:rPr>
        <w:t xml:space="preserve">*The maximum weight allowed is 150lbs</w:t>
      </w:r>
    </w:p>
    <w:p w:rsidR="00000000" w:rsidDel="00000000" w:rsidP="00000000" w:rsidRDefault="00000000" w:rsidRPr="00000000" w14:paraId="00000082">
      <w:pPr>
        <w:contextualSpacing w:val="0"/>
        <w:rPr/>
      </w:pPr>
      <w:r w:rsidDel="00000000" w:rsidR="00000000" w:rsidRPr="00000000">
        <w:rPr>
          <w:rtl w:val="0"/>
        </w:rPr>
        <w:t xml:space="preserve">*The minimum height is 2’ the maximum is 6’</w:t>
      </w:r>
    </w:p>
    <w:p w:rsidR="00000000" w:rsidDel="00000000" w:rsidP="00000000" w:rsidRDefault="00000000" w:rsidRPr="00000000" w14:paraId="00000083">
      <w:pPr>
        <w:contextualSpacing w:val="0"/>
        <w:rPr/>
      </w:pPr>
      <w:r w:rsidDel="00000000" w:rsidR="00000000" w:rsidRPr="00000000">
        <w:rPr>
          <w:rtl w:val="0"/>
        </w:rPr>
        <w:t xml:space="preserve">*The dummy must be mounted on actual skis (provided).</w:t>
      </w:r>
    </w:p>
    <w:p w:rsidR="00000000" w:rsidDel="00000000" w:rsidP="00000000" w:rsidRDefault="00000000" w:rsidRPr="00000000" w14:paraId="00000084">
      <w:pPr>
        <w:contextualSpacing w:val="0"/>
        <w:rPr/>
      </w:pPr>
      <w:r w:rsidDel="00000000" w:rsidR="00000000" w:rsidRPr="00000000">
        <w:rPr>
          <w:rtl w:val="0"/>
        </w:rPr>
        <w:t xml:space="preserve">*No glass, sharps or explosives are allowed.</w:t>
      </w:r>
    </w:p>
    <w:p w:rsidR="00000000" w:rsidDel="00000000" w:rsidP="00000000" w:rsidRDefault="00000000" w:rsidRPr="00000000" w14:paraId="00000085">
      <w:pPr>
        <w:contextualSpacing w:val="0"/>
        <w:rPr>
          <w:b w:val="1"/>
          <w:u w:val="single"/>
        </w:rPr>
      </w:pPr>
      <w:r w:rsidDel="00000000" w:rsidR="00000000" w:rsidRPr="00000000">
        <w:rPr>
          <w:b w:val="1"/>
          <w:u w:val="single"/>
          <w:rtl w:val="0"/>
        </w:rPr>
        <w:t xml:space="preserve">Dates to Remember:</w:t>
      </w:r>
    </w:p>
    <w:p w:rsidR="00000000" w:rsidDel="00000000" w:rsidP="00000000" w:rsidRDefault="00000000" w:rsidRPr="00000000" w14:paraId="00000086">
      <w:pPr>
        <w:contextualSpacing w:val="0"/>
        <w:rPr/>
      </w:pPr>
      <w:r w:rsidDel="00000000" w:rsidR="00000000" w:rsidRPr="00000000">
        <w:rPr>
          <w:b w:val="1"/>
          <w:rtl w:val="0"/>
        </w:rPr>
        <w:t xml:space="preserve">Thursday, March 8- detailed plans due</w:t>
      </w:r>
      <w:r w:rsidDel="00000000" w:rsidR="00000000" w:rsidRPr="00000000">
        <w:rPr>
          <w:rtl w:val="0"/>
        </w:rPr>
        <w:t xml:space="preserve">. Must be completed in three views (front, back and top) that are labelled. A detailed list of supplies is also required. General supplies along with skis will be provided- anything particular/special is the responsibility of each group.</w:t>
      </w:r>
    </w:p>
    <w:p w:rsidR="00000000" w:rsidDel="00000000" w:rsidP="00000000" w:rsidRDefault="00000000" w:rsidRPr="00000000" w14:paraId="00000087">
      <w:pPr>
        <w:contextualSpacing w:val="0"/>
        <w:rPr/>
      </w:pPr>
      <w:r w:rsidDel="00000000" w:rsidR="00000000" w:rsidRPr="00000000">
        <w:rPr>
          <w:b w:val="1"/>
          <w:rtl w:val="0"/>
        </w:rPr>
        <w:t xml:space="preserve">Wednesday and Thursday March 21</w:t>
      </w:r>
      <w:r w:rsidDel="00000000" w:rsidR="00000000" w:rsidRPr="00000000">
        <w:rPr>
          <w:b w:val="1"/>
          <w:vertAlign w:val="superscript"/>
          <w:rtl w:val="0"/>
        </w:rPr>
        <w:t xml:space="preserve">st</w:t>
      </w:r>
      <w:r w:rsidDel="00000000" w:rsidR="00000000" w:rsidRPr="00000000">
        <w:rPr>
          <w:b w:val="1"/>
          <w:rtl w:val="0"/>
        </w:rPr>
        <w:t xml:space="preserve"> and 22</w:t>
      </w:r>
      <w:r w:rsidDel="00000000" w:rsidR="00000000" w:rsidRPr="00000000">
        <w:rPr>
          <w:b w:val="1"/>
          <w:vertAlign w:val="superscript"/>
          <w:rtl w:val="0"/>
        </w:rPr>
        <w:t xml:space="preserve">nd</w:t>
      </w:r>
      <w:r w:rsidDel="00000000" w:rsidR="00000000" w:rsidRPr="00000000">
        <w:rPr>
          <w:b w:val="1"/>
          <w:rtl w:val="0"/>
        </w:rPr>
        <w:t xml:space="preserve"> are ‘Building Days</w:t>
      </w:r>
      <w:r w:rsidDel="00000000" w:rsidR="00000000" w:rsidRPr="00000000">
        <w:rPr>
          <w:rtl w:val="0"/>
        </w:rPr>
        <w:t xml:space="preserve">.’ Models will need to be constructed at school so that they can be assessed. Students will be required to bring it home and transport it to the hill for the race.</w:t>
      </w:r>
    </w:p>
    <w:p w:rsidR="00000000" w:rsidDel="00000000" w:rsidP="00000000" w:rsidRDefault="00000000" w:rsidRPr="00000000" w14:paraId="00000088">
      <w:pPr>
        <w:contextualSpacing w:val="0"/>
        <w:rPr>
          <w:b w:val="1"/>
        </w:rPr>
      </w:pPr>
      <w:r w:rsidDel="00000000" w:rsidR="00000000" w:rsidRPr="00000000">
        <w:rPr>
          <w:b w:val="1"/>
          <w:rtl w:val="0"/>
        </w:rPr>
        <w:t xml:space="preserve">Sunday, March 25</w:t>
      </w:r>
      <w:r w:rsidDel="00000000" w:rsidR="00000000" w:rsidRPr="00000000">
        <w:rPr>
          <w:b w:val="1"/>
          <w:vertAlign w:val="superscript"/>
          <w:rtl w:val="0"/>
        </w:rPr>
        <w:t xml:space="preserve">th</w:t>
      </w:r>
      <w:r w:rsidDel="00000000" w:rsidR="00000000" w:rsidRPr="00000000">
        <w:rPr>
          <w:b w:val="1"/>
          <w:rtl w:val="0"/>
        </w:rPr>
        <w:t xml:space="preserve">- Race Day</w:t>
      </w:r>
    </w:p>
    <w:p w:rsidR="00000000" w:rsidDel="00000000" w:rsidP="00000000" w:rsidRDefault="00000000" w:rsidRPr="00000000" w14:paraId="00000089">
      <w:pPr>
        <w:contextualSpacing w:val="0"/>
        <w:rPr/>
      </w:pPr>
      <w:r w:rsidDel="00000000" w:rsidR="00000000" w:rsidRPr="00000000">
        <w:rPr>
          <w:b w:val="1"/>
          <w:rtl w:val="0"/>
        </w:rPr>
        <w:t xml:space="preserve">Tuesday March 27</w:t>
      </w:r>
      <w:r w:rsidDel="00000000" w:rsidR="00000000" w:rsidRPr="00000000">
        <w:rPr>
          <w:b w:val="1"/>
          <w:vertAlign w:val="superscript"/>
          <w:rtl w:val="0"/>
        </w:rPr>
        <w:t xml:space="preserve">th</w:t>
      </w:r>
      <w:r w:rsidDel="00000000" w:rsidR="00000000" w:rsidRPr="00000000">
        <w:rPr>
          <w:rtl w:val="0"/>
        </w:rPr>
        <w:t xml:space="preserve">- </w:t>
      </w:r>
      <w:r w:rsidDel="00000000" w:rsidR="00000000" w:rsidRPr="00000000">
        <w:rPr>
          <w:b w:val="1"/>
          <w:rtl w:val="0"/>
        </w:rPr>
        <w:t xml:space="preserve">Reflections due.</w:t>
      </w:r>
      <w:r w:rsidDel="00000000" w:rsidR="00000000" w:rsidRPr="00000000">
        <w:rPr>
          <w:rtl w:val="0"/>
        </w:rPr>
        <w:t xml:space="preserve"> Be sure to include adequate info: Pictures, stats of the performance, successes, areas for improvement etc.</w:t>
      </w:r>
    </w:p>
    <w:p w:rsidR="00000000" w:rsidDel="00000000" w:rsidP="00000000" w:rsidRDefault="00000000" w:rsidRPr="00000000" w14:paraId="0000008A">
      <w:pPr>
        <w:contextualSpacing w:val="0"/>
        <w:rPr>
          <w:b w:val="1"/>
          <w:u w:val="single"/>
        </w:rPr>
      </w:pPr>
      <w:r w:rsidDel="00000000" w:rsidR="00000000" w:rsidRPr="00000000">
        <w:rPr>
          <w:b w:val="1"/>
          <w:u w:val="single"/>
          <w:rtl w:val="0"/>
        </w:rPr>
        <w:t xml:space="preserve">Important Information:</w:t>
      </w:r>
    </w:p>
    <w:p w:rsidR="00000000" w:rsidDel="00000000" w:rsidP="00000000" w:rsidRDefault="00000000" w:rsidRPr="00000000" w14:paraId="0000008B">
      <w:pPr>
        <w:contextualSpacing w:val="0"/>
        <w:rPr/>
      </w:pPr>
      <w:r w:rsidDel="00000000" w:rsidR="00000000" w:rsidRPr="00000000">
        <w:rPr>
          <w:rtl w:val="0"/>
        </w:rPr>
        <w:t xml:space="preserve">*A parent/guardian will need to accompany each group at the hill for the afternoon. Student’s will not be able to participate without one supervisor present.</w:t>
      </w:r>
    </w:p>
    <w:p w:rsidR="00000000" w:rsidDel="00000000" w:rsidP="00000000" w:rsidRDefault="00000000" w:rsidRPr="00000000" w14:paraId="0000008C">
      <w:pPr>
        <w:contextualSpacing w:val="0"/>
        <w:rPr/>
      </w:pPr>
      <w:r w:rsidDel="00000000" w:rsidR="00000000" w:rsidRPr="00000000">
        <w:rPr>
          <w:rtl w:val="0"/>
        </w:rPr>
        <w:t xml:space="preserve">*Students will not be allowed to ski during this event or go on the chair lift.</w:t>
      </w:r>
    </w:p>
    <w:p w:rsidR="00000000" w:rsidDel="00000000" w:rsidP="00000000" w:rsidRDefault="00000000" w:rsidRPr="00000000" w14:paraId="0000008D">
      <w:pPr>
        <w:contextualSpacing w:val="0"/>
        <w:rPr>
          <w:b w:val="1"/>
        </w:rPr>
      </w:pPr>
      <w:r w:rsidDel="00000000" w:rsidR="00000000" w:rsidRPr="00000000">
        <w:rPr>
          <w:rtl w:val="0"/>
        </w:rPr>
        <w:t xml:space="preserve">*Each dummy needs to arrive at Loch Lomond by 12:00 p.m on the day of the event. Your dummy must pass the inspection at 1:00 p.m. for it to participate in the race. </w:t>
      </w:r>
      <w:r w:rsidDel="00000000" w:rsidR="00000000" w:rsidRPr="00000000">
        <w:rPr>
          <w:b w:val="1"/>
          <w:rtl w:val="0"/>
        </w:rPr>
        <w:t xml:space="preserve">You are responsible for getting your dummy to the hill on race day.</w:t>
      </w:r>
    </w:p>
    <w:p w:rsidR="00000000" w:rsidDel="00000000" w:rsidP="00000000" w:rsidRDefault="00000000" w:rsidRPr="00000000" w14:paraId="0000008E">
      <w:pPr>
        <w:contextualSpacing w:val="0"/>
        <w:rPr/>
      </w:pPr>
      <w:r w:rsidDel="00000000" w:rsidR="00000000" w:rsidRPr="00000000">
        <w:rPr>
          <w:rtl w:val="0"/>
        </w:rPr>
        <w:t xml:space="preserve">* The launch time will be 3:00 p.m.</w:t>
      </w:r>
    </w:p>
    <w:p w:rsidR="00000000" w:rsidDel="00000000" w:rsidP="00000000" w:rsidRDefault="00000000" w:rsidRPr="00000000" w14:paraId="0000008F">
      <w:pPr>
        <w:contextualSpacing w:val="0"/>
        <w:rPr/>
      </w:pPr>
      <w:r w:rsidDel="00000000" w:rsidR="00000000" w:rsidRPr="00000000">
        <w:rPr>
          <w:rtl w:val="0"/>
        </w:rPr>
        <w:t xml:space="preserve">*All dummies will be brought to the top of the hill by a staff member on a snow machine. Students will be required to watch from the bottom of the hill/chalet and cheer each entry on. </w:t>
      </w:r>
    </w:p>
    <w:p w:rsidR="00000000" w:rsidDel="00000000" w:rsidP="00000000" w:rsidRDefault="00000000" w:rsidRPr="00000000" w14:paraId="00000090">
      <w:pPr>
        <w:contextualSpacing w:val="0"/>
        <w:rPr/>
      </w:pPr>
      <w:r w:rsidDel="00000000" w:rsidR="00000000" w:rsidRPr="00000000">
        <w:rPr>
          <w:rtl w:val="0"/>
        </w:rPr>
        <w:t xml:space="preserve">*Dummies will be assessed for creativity, stability, and the overall result of how it does skiing down the Giant.</w:t>
      </w:r>
    </w:p>
    <w:tbl>
      <w:tblPr>
        <w:tblStyle w:val="Table2"/>
        <w:tblW w:w="8116.0" w:type="dxa"/>
        <w:jc w:val="left"/>
        <w:tblInd w:w="0.0" w:type="dxa"/>
        <w:tblLayout w:type="fixed"/>
        <w:tblLook w:val="0400"/>
      </w:tblPr>
      <w:tblGrid>
        <w:gridCol w:w="8116"/>
        <w:tblGridChange w:id="0">
          <w:tblGrid>
            <w:gridCol w:w="8116"/>
          </w:tblGrid>
        </w:tblGridChange>
      </w:tblGrid>
      <w:tr>
        <w:tc>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3"/>
              <w:tblW w:w="8100.0" w:type="dxa"/>
              <w:jc w:val="left"/>
              <w:tblLayout w:type="fixed"/>
              <w:tblLook w:val="0400"/>
            </w:tblPr>
            <w:tblGrid>
              <w:gridCol w:w="8100"/>
              <w:tblGridChange w:id="0">
                <w:tblGrid>
                  <w:gridCol w:w="8100"/>
                </w:tblGrid>
              </w:tblGridChange>
            </w:tblGrid>
            <w:tr>
              <w:tc>
                <w:tcPr>
                  <w:shd w:fill="ffffff" w:val="clear"/>
                </w:tcPr>
                <w:p w:rsidR="00000000" w:rsidDel="00000000" w:rsidP="00000000" w:rsidRDefault="00000000" w:rsidRPr="00000000" w14:paraId="00000092">
                  <w:pPr>
                    <w:ind w:left="720"/>
                    <w:contextualSpacing w:val="0"/>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93">
            <w:pPr>
              <w:contextualSpacing w:val="0"/>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94">
      <w:pPr>
        <w:contextualSpacing w:val="0"/>
        <w:rPr>
          <w:rFonts w:ascii="Arial" w:cs="Arial" w:eastAsia="Arial" w:hAnsi="Arial"/>
          <w:sz w:val="18"/>
          <w:szCs w:val="18"/>
        </w:rPr>
      </w:pPr>
      <w:r w:rsidDel="00000000" w:rsidR="00000000" w:rsidRPr="00000000">
        <w:rPr>
          <w:rtl w:val="0"/>
        </w:rPr>
      </w:r>
    </w:p>
    <w:tbl>
      <w:tblPr>
        <w:tblStyle w:val="Table4"/>
        <w:tblW w:w="10710.0" w:type="dxa"/>
        <w:jc w:val="left"/>
        <w:tblInd w:w="-728.0" w:type="dxa"/>
        <w:tblBorders>
          <w:top w:color="000000" w:space="0" w:sz="6" w:val="single"/>
          <w:left w:color="000000" w:space="0" w:sz="6" w:val="single"/>
          <w:bottom w:color="000000" w:space="0" w:sz="6" w:val="single"/>
          <w:right w:color="000000" w:space="0" w:sz="6" w:val="single"/>
        </w:tblBorders>
        <w:tblLayout w:type="fixed"/>
        <w:tblLook w:val="0400"/>
      </w:tblPr>
      <w:tblGrid>
        <w:gridCol w:w="1890"/>
        <w:gridCol w:w="1980"/>
        <w:gridCol w:w="2340"/>
        <w:gridCol w:w="2160"/>
        <w:gridCol w:w="2340"/>
        <w:tblGridChange w:id="0">
          <w:tblGrid>
            <w:gridCol w:w="1890"/>
            <w:gridCol w:w="1980"/>
            <w:gridCol w:w="2340"/>
            <w:gridCol w:w="2160"/>
            <w:gridCol w:w="2340"/>
          </w:tblGrid>
        </w:tblGridChange>
      </w:tblGrid>
      <w:tr>
        <w:tc>
          <w:tcPr>
            <w:tcBorders>
              <w:top w:color="000000" w:space="0" w:sz="6" w:val="single"/>
              <w:left w:color="000000" w:space="0" w:sz="6" w:val="single"/>
              <w:bottom w:color="000000" w:space="0" w:sz="6" w:val="single"/>
              <w:right w:color="000000" w:space="0" w:sz="6" w:val="single"/>
            </w:tcBorders>
            <w:shd w:fill="fffff7" w:val="clear"/>
            <w:vAlign w:val="bottom"/>
          </w:tcPr>
          <w:p w:rsidR="00000000" w:rsidDel="00000000" w:rsidP="00000000" w:rsidRDefault="00000000" w:rsidRPr="00000000" w14:paraId="00000095">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CATEGORY </w:t>
            </w:r>
          </w:p>
        </w:tc>
        <w:tc>
          <w:tcPr>
            <w:tcBorders>
              <w:top w:color="000000" w:space="0" w:sz="6" w:val="single"/>
              <w:left w:color="000000" w:space="0" w:sz="6" w:val="single"/>
              <w:bottom w:color="000000" w:space="0" w:sz="6" w:val="single"/>
              <w:right w:color="000000" w:space="0" w:sz="6" w:val="single"/>
            </w:tcBorders>
            <w:shd w:fill="fffff7" w:val="clear"/>
            <w:vAlign w:val="bottom"/>
          </w:tcPr>
          <w:p w:rsidR="00000000" w:rsidDel="00000000" w:rsidP="00000000" w:rsidRDefault="00000000" w:rsidRPr="00000000" w14:paraId="00000096">
            <w:pPr>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 </w:t>
            </w:r>
          </w:p>
        </w:tc>
        <w:tc>
          <w:tcPr>
            <w:tcBorders>
              <w:top w:color="000000" w:space="0" w:sz="6" w:val="single"/>
              <w:left w:color="000000" w:space="0" w:sz="6" w:val="single"/>
              <w:bottom w:color="000000" w:space="0" w:sz="6" w:val="single"/>
              <w:right w:color="000000" w:space="0" w:sz="6" w:val="single"/>
            </w:tcBorders>
            <w:shd w:fill="fffff7" w:val="clear"/>
            <w:vAlign w:val="bottom"/>
          </w:tcPr>
          <w:p w:rsidR="00000000" w:rsidDel="00000000" w:rsidP="00000000" w:rsidRDefault="00000000" w:rsidRPr="00000000" w14:paraId="00000097">
            <w:pPr>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 </w:t>
            </w:r>
          </w:p>
        </w:tc>
        <w:tc>
          <w:tcPr>
            <w:tcBorders>
              <w:top w:color="000000" w:space="0" w:sz="6" w:val="single"/>
              <w:left w:color="000000" w:space="0" w:sz="6" w:val="single"/>
              <w:bottom w:color="000000" w:space="0" w:sz="6" w:val="single"/>
              <w:right w:color="000000" w:space="0" w:sz="6" w:val="single"/>
            </w:tcBorders>
            <w:shd w:fill="fffff7" w:val="clear"/>
            <w:vAlign w:val="bottom"/>
          </w:tcPr>
          <w:p w:rsidR="00000000" w:rsidDel="00000000" w:rsidP="00000000" w:rsidRDefault="00000000" w:rsidRPr="00000000" w14:paraId="00000098">
            <w:pPr>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 </w:t>
            </w:r>
          </w:p>
        </w:tc>
        <w:tc>
          <w:tcPr>
            <w:tcBorders>
              <w:top w:color="000000" w:space="0" w:sz="6" w:val="single"/>
              <w:left w:color="000000" w:space="0" w:sz="6" w:val="single"/>
              <w:bottom w:color="000000" w:space="0" w:sz="6" w:val="single"/>
              <w:right w:color="000000" w:space="0" w:sz="6" w:val="single"/>
            </w:tcBorders>
            <w:shd w:fill="fffff7" w:val="clear"/>
            <w:vAlign w:val="bottom"/>
          </w:tcPr>
          <w:p w:rsidR="00000000" w:rsidDel="00000000" w:rsidP="00000000" w:rsidRDefault="00000000" w:rsidRPr="00000000" w14:paraId="00000099">
            <w:pPr>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 </w:t>
            </w:r>
          </w:p>
        </w:tc>
      </w:tr>
      <w:tr>
        <w:trPr>
          <w:trHeight w:val="7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A">
            <w:pPr>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Function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B">
            <w:pPr>
              <w:contextualSpacing w:val="0"/>
              <w:rPr>
                <w:rFonts w:ascii="Arial" w:cs="Arial" w:eastAsia="Arial" w:hAnsi="Arial"/>
                <w:sz w:val="14"/>
                <w:szCs w:val="14"/>
              </w:rPr>
            </w:pPr>
            <w:r w:rsidDel="00000000" w:rsidR="00000000" w:rsidRPr="00000000">
              <w:rPr>
                <w:rFonts w:ascii="Arial" w:cs="Arial" w:eastAsia="Arial" w:hAnsi="Arial"/>
                <w:sz w:val="14"/>
                <w:szCs w:val="14"/>
                <w:rtl w:val="0"/>
              </w:rPr>
              <w:t xml:space="preserve">Structure functions extraordinarily well, holding up under atypical stresses.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C">
            <w:pPr>
              <w:contextualSpacing w:val="0"/>
              <w:rPr>
                <w:rFonts w:ascii="Arial" w:cs="Arial" w:eastAsia="Arial" w:hAnsi="Arial"/>
                <w:sz w:val="14"/>
                <w:szCs w:val="14"/>
              </w:rPr>
            </w:pPr>
            <w:r w:rsidDel="00000000" w:rsidR="00000000" w:rsidRPr="00000000">
              <w:rPr>
                <w:rFonts w:ascii="Arial" w:cs="Arial" w:eastAsia="Arial" w:hAnsi="Arial"/>
                <w:sz w:val="14"/>
                <w:szCs w:val="14"/>
                <w:rtl w:val="0"/>
              </w:rPr>
              <w:t xml:space="preserve">Structure functions well, holding up under typical stresses.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D">
            <w:pPr>
              <w:contextualSpacing w:val="0"/>
              <w:rPr>
                <w:rFonts w:ascii="Arial" w:cs="Arial" w:eastAsia="Arial" w:hAnsi="Arial"/>
                <w:sz w:val="14"/>
                <w:szCs w:val="14"/>
              </w:rPr>
            </w:pPr>
            <w:r w:rsidDel="00000000" w:rsidR="00000000" w:rsidRPr="00000000">
              <w:rPr>
                <w:rFonts w:ascii="Arial" w:cs="Arial" w:eastAsia="Arial" w:hAnsi="Arial"/>
                <w:sz w:val="14"/>
                <w:szCs w:val="14"/>
                <w:rtl w:val="0"/>
              </w:rPr>
              <w:t xml:space="preserve">Structure functions pretty well, but deteriorates under typical stresses.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E">
            <w:pPr>
              <w:contextualSpacing w:val="0"/>
              <w:rPr>
                <w:rFonts w:ascii="Arial" w:cs="Arial" w:eastAsia="Arial" w:hAnsi="Arial"/>
                <w:sz w:val="14"/>
                <w:szCs w:val="14"/>
              </w:rPr>
            </w:pPr>
            <w:r w:rsidDel="00000000" w:rsidR="00000000" w:rsidRPr="00000000">
              <w:rPr>
                <w:rFonts w:ascii="Arial" w:cs="Arial" w:eastAsia="Arial" w:hAnsi="Arial"/>
                <w:sz w:val="14"/>
                <w:szCs w:val="14"/>
                <w:rtl w:val="0"/>
              </w:rPr>
              <w:t xml:space="preserve">Fatal flaws in function with complete failure under typical stresses. </w:t>
            </w:r>
          </w:p>
        </w:tc>
      </w:tr>
      <w:tr>
        <w:trPr>
          <w:trHeight w:val="7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F">
            <w:pPr>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Scientific Knowledge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0">
            <w:pPr>
              <w:contextualSpacing w:val="0"/>
              <w:rPr>
                <w:rFonts w:ascii="Arial" w:cs="Arial" w:eastAsia="Arial" w:hAnsi="Arial"/>
                <w:sz w:val="14"/>
                <w:szCs w:val="14"/>
              </w:rPr>
            </w:pPr>
            <w:r w:rsidDel="00000000" w:rsidR="00000000" w:rsidRPr="00000000">
              <w:rPr>
                <w:rFonts w:ascii="Arial" w:cs="Arial" w:eastAsia="Arial" w:hAnsi="Arial"/>
                <w:sz w:val="14"/>
                <w:szCs w:val="14"/>
                <w:rtl w:val="0"/>
              </w:rPr>
              <w:t xml:space="preserve">Explanations by all group members indicate a clear and accurate understanding of scientific principles underlying the construction and modifications.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1">
            <w:pPr>
              <w:contextualSpacing w:val="0"/>
              <w:rPr>
                <w:rFonts w:ascii="Arial" w:cs="Arial" w:eastAsia="Arial" w:hAnsi="Arial"/>
                <w:sz w:val="14"/>
                <w:szCs w:val="14"/>
              </w:rPr>
            </w:pPr>
            <w:r w:rsidDel="00000000" w:rsidR="00000000" w:rsidRPr="00000000">
              <w:rPr>
                <w:rFonts w:ascii="Arial" w:cs="Arial" w:eastAsia="Arial" w:hAnsi="Arial"/>
                <w:sz w:val="14"/>
                <w:szCs w:val="14"/>
                <w:rtl w:val="0"/>
              </w:rPr>
              <w:t xml:space="preserve">Explanations by all group members indicate a relatively accurate understanding of scientific principles underlying the construction and modifications.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2">
            <w:pPr>
              <w:contextualSpacing w:val="0"/>
              <w:rPr>
                <w:rFonts w:ascii="Arial" w:cs="Arial" w:eastAsia="Arial" w:hAnsi="Arial"/>
                <w:sz w:val="14"/>
                <w:szCs w:val="14"/>
              </w:rPr>
            </w:pPr>
            <w:r w:rsidDel="00000000" w:rsidR="00000000" w:rsidRPr="00000000">
              <w:rPr>
                <w:rFonts w:ascii="Arial" w:cs="Arial" w:eastAsia="Arial" w:hAnsi="Arial"/>
                <w:sz w:val="14"/>
                <w:szCs w:val="14"/>
                <w:rtl w:val="0"/>
              </w:rPr>
              <w:t xml:space="preserve">Explanations by most group members indicate relatively accurate understanding of scientific principles underlying the construction and modifications.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3">
            <w:pPr>
              <w:contextualSpacing w:val="0"/>
              <w:rPr>
                <w:rFonts w:ascii="Arial" w:cs="Arial" w:eastAsia="Arial" w:hAnsi="Arial"/>
                <w:sz w:val="14"/>
                <w:szCs w:val="14"/>
              </w:rPr>
            </w:pPr>
            <w:r w:rsidDel="00000000" w:rsidR="00000000" w:rsidRPr="00000000">
              <w:rPr>
                <w:rFonts w:ascii="Arial" w:cs="Arial" w:eastAsia="Arial" w:hAnsi="Arial"/>
                <w:sz w:val="14"/>
                <w:szCs w:val="14"/>
                <w:rtl w:val="0"/>
              </w:rPr>
              <w:t xml:space="preserve">Explanations by several members of the group do not illustrate much understanding of scientific principles underlying the construction and modifications. </w:t>
            </w:r>
          </w:p>
        </w:tc>
      </w:tr>
      <w:tr>
        <w:trPr>
          <w:trHeight w:val="7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4">
            <w:pPr>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Plan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5">
            <w:pPr>
              <w:contextualSpacing w:val="0"/>
              <w:rPr>
                <w:rFonts w:ascii="Arial" w:cs="Arial" w:eastAsia="Arial" w:hAnsi="Arial"/>
                <w:sz w:val="14"/>
                <w:szCs w:val="14"/>
              </w:rPr>
            </w:pPr>
            <w:r w:rsidDel="00000000" w:rsidR="00000000" w:rsidRPr="00000000">
              <w:rPr>
                <w:rFonts w:ascii="Arial" w:cs="Arial" w:eastAsia="Arial" w:hAnsi="Arial"/>
                <w:sz w:val="14"/>
                <w:szCs w:val="14"/>
                <w:rtl w:val="0"/>
              </w:rPr>
              <w:t xml:space="preserve">Plan is neat with clear measurements and labeling for all components.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6">
            <w:pPr>
              <w:contextualSpacing w:val="0"/>
              <w:rPr>
                <w:rFonts w:ascii="Arial" w:cs="Arial" w:eastAsia="Arial" w:hAnsi="Arial"/>
                <w:sz w:val="14"/>
                <w:szCs w:val="14"/>
              </w:rPr>
            </w:pPr>
            <w:r w:rsidDel="00000000" w:rsidR="00000000" w:rsidRPr="00000000">
              <w:rPr>
                <w:rFonts w:ascii="Arial" w:cs="Arial" w:eastAsia="Arial" w:hAnsi="Arial"/>
                <w:sz w:val="14"/>
                <w:szCs w:val="14"/>
                <w:rtl w:val="0"/>
              </w:rPr>
              <w:t xml:space="preserve">Plan is neat with clear measurements and labeling for most components.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7">
            <w:pPr>
              <w:contextualSpacing w:val="0"/>
              <w:rPr>
                <w:rFonts w:ascii="Arial" w:cs="Arial" w:eastAsia="Arial" w:hAnsi="Arial"/>
                <w:sz w:val="14"/>
                <w:szCs w:val="14"/>
              </w:rPr>
            </w:pPr>
            <w:r w:rsidDel="00000000" w:rsidR="00000000" w:rsidRPr="00000000">
              <w:rPr>
                <w:rFonts w:ascii="Arial" w:cs="Arial" w:eastAsia="Arial" w:hAnsi="Arial"/>
                <w:sz w:val="14"/>
                <w:szCs w:val="14"/>
                <w:rtl w:val="0"/>
              </w:rPr>
              <w:t xml:space="preserve">Plan provides clear measurements and labeling for most components.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8">
            <w:pPr>
              <w:contextualSpacing w:val="0"/>
              <w:rPr>
                <w:rFonts w:ascii="Arial" w:cs="Arial" w:eastAsia="Arial" w:hAnsi="Arial"/>
                <w:sz w:val="14"/>
                <w:szCs w:val="14"/>
              </w:rPr>
            </w:pPr>
            <w:r w:rsidDel="00000000" w:rsidR="00000000" w:rsidRPr="00000000">
              <w:rPr>
                <w:rFonts w:ascii="Arial" w:cs="Arial" w:eastAsia="Arial" w:hAnsi="Arial"/>
                <w:sz w:val="14"/>
                <w:szCs w:val="14"/>
                <w:rtl w:val="0"/>
              </w:rPr>
              <w:t xml:space="preserve">Plan does not show measurements clearly or is otherwise inadequately labeled. </w:t>
            </w:r>
          </w:p>
        </w:tc>
      </w:tr>
      <w:tr>
        <w:trPr>
          <w:trHeight w:val="7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9">
            <w:pPr>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Construction -Materials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A">
            <w:pPr>
              <w:contextualSpacing w:val="0"/>
              <w:rPr>
                <w:rFonts w:ascii="Arial" w:cs="Arial" w:eastAsia="Arial" w:hAnsi="Arial"/>
                <w:sz w:val="14"/>
                <w:szCs w:val="14"/>
              </w:rPr>
            </w:pPr>
            <w:r w:rsidDel="00000000" w:rsidR="00000000" w:rsidRPr="00000000">
              <w:rPr>
                <w:rFonts w:ascii="Arial" w:cs="Arial" w:eastAsia="Arial" w:hAnsi="Arial"/>
                <w:sz w:val="14"/>
                <w:szCs w:val="14"/>
                <w:rtl w:val="0"/>
              </w:rPr>
              <w:t xml:space="preserve">Appropriate materials were selected and creatively modified in ways that made them even better.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B">
            <w:pPr>
              <w:contextualSpacing w:val="0"/>
              <w:rPr>
                <w:rFonts w:ascii="Arial" w:cs="Arial" w:eastAsia="Arial" w:hAnsi="Arial"/>
                <w:sz w:val="14"/>
                <w:szCs w:val="14"/>
              </w:rPr>
            </w:pPr>
            <w:r w:rsidDel="00000000" w:rsidR="00000000" w:rsidRPr="00000000">
              <w:rPr>
                <w:rFonts w:ascii="Arial" w:cs="Arial" w:eastAsia="Arial" w:hAnsi="Arial"/>
                <w:sz w:val="14"/>
                <w:szCs w:val="14"/>
                <w:rtl w:val="0"/>
              </w:rPr>
              <w:t xml:space="preserve">Appropriate materials were selected and there was an attempt at creative modification to make them even better.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C">
            <w:pPr>
              <w:contextualSpacing w:val="0"/>
              <w:rPr>
                <w:rFonts w:ascii="Arial" w:cs="Arial" w:eastAsia="Arial" w:hAnsi="Arial"/>
                <w:sz w:val="14"/>
                <w:szCs w:val="14"/>
              </w:rPr>
            </w:pPr>
            <w:r w:rsidDel="00000000" w:rsidR="00000000" w:rsidRPr="00000000">
              <w:rPr>
                <w:rFonts w:ascii="Arial" w:cs="Arial" w:eastAsia="Arial" w:hAnsi="Arial"/>
                <w:sz w:val="14"/>
                <w:szCs w:val="14"/>
                <w:rtl w:val="0"/>
              </w:rPr>
              <w:t xml:space="preserve">Appropriate materials were selected.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D">
            <w:pPr>
              <w:contextualSpacing w:val="0"/>
              <w:rPr>
                <w:rFonts w:ascii="Arial" w:cs="Arial" w:eastAsia="Arial" w:hAnsi="Arial"/>
                <w:sz w:val="14"/>
                <w:szCs w:val="14"/>
              </w:rPr>
            </w:pPr>
            <w:r w:rsidDel="00000000" w:rsidR="00000000" w:rsidRPr="00000000">
              <w:rPr>
                <w:rFonts w:ascii="Arial" w:cs="Arial" w:eastAsia="Arial" w:hAnsi="Arial"/>
                <w:sz w:val="14"/>
                <w:szCs w:val="14"/>
                <w:rtl w:val="0"/>
              </w:rPr>
              <w:t xml:space="preserve">Inappropriate materials were selected and contributed to a product that performed poorly. </w:t>
            </w:r>
          </w:p>
        </w:tc>
      </w:tr>
      <w:tr>
        <w:trPr>
          <w:trHeight w:val="7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E">
            <w:pPr>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Construction - Care Taken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F">
            <w:pPr>
              <w:contextualSpacing w:val="0"/>
              <w:rPr>
                <w:rFonts w:ascii="Arial" w:cs="Arial" w:eastAsia="Arial" w:hAnsi="Arial"/>
                <w:sz w:val="14"/>
                <w:szCs w:val="14"/>
              </w:rPr>
            </w:pPr>
            <w:r w:rsidDel="00000000" w:rsidR="00000000" w:rsidRPr="00000000">
              <w:rPr>
                <w:rFonts w:ascii="Arial" w:cs="Arial" w:eastAsia="Arial" w:hAnsi="Arial"/>
                <w:sz w:val="14"/>
                <w:szCs w:val="14"/>
                <w:rtl w:val="0"/>
              </w:rPr>
              <w:t xml:space="preserve">Great care taken in construction process so that the structure is neat, attractive and follows plans accurately.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0">
            <w:pPr>
              <w:contextualSpacing w:val="0"/>
              <w:rPr>
                <w:rFonts w:ascii="Arial" w:cs="Arial" w:eastAsia="Arial" w:hAnsi="Arial"/>
                <w:sz w:val="14"/>
                <w:szCs w:val="14"/>
              </w:rPr>
            </w:pPr>
            <w:r w:rsidDel="00000000" w:rsidR="00000000" w:rsidRPr="00000000">
              <w:rPr>
                <w:rFonts w:ascii="Arial" w:cs="Arial" w:eastAsia="Arial" w:hAnsi="Arial"/>
                <w:sz w:val="14"/>
                <w:szCs w:val="14"/>
                <w:rtl w:val="0"/>
              </w:rPr>
              <w:t xml:space="preserve">Construction was careful and accurate for the most part, but 1-2 details could have been refined for a more attractive product.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1">
            <w:pPr>
              <w:contextualSpacing w:val="0"/>
              <w:rPr>
                <w:rFonts w:ascii="Arial" w:cs="Arial" w:eastAsia="Arial" w:hAnsi="Arial"/>
                <w:sz w:val="14"/>
                <w:szCs w:val="14"/>
              </w:rPr>
            </w:pPr>
            <w:r w:rsidDel="00000000" w:rsidR="00000000" w:rsidRPr="00000000">
              <w:rPr>
                <w:rFonts w:ascii="Arial" w:cs="Arial" w:eastAsia="Arial" w:hAnsi="Arial"/>
                <w:sz w:val="14"/>
                <w:szCs w:val="14"/>
                <w:rtl w:val="0"/>
              </w:rPr>
              <w:t xml:space="preserve">Construction accurately followed the plans, but 3-4 details could have been refined for a more attractive product.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2">
            <w:pPr>
              <w:contextualSpacing w:val="0"/>
              <w:rPr>
                <w:rFonts w:ascii="Arial" w:cs="Arial" w:eastAsia="Arial" w:hAnsi="Arial"/>
                <w:sz w:val="14"/>
                <w:szCs w:val="14"/>
              </w:rPr>
            </w:pPr>
            <w:r w:rsidDel="00000000" w:rsidR="00000000" w:rsidRPr="00000000">
              <w:rPr>
                <w:rFonts w:ascii="Arial" w:cs="Arial" w:eastAsia="Arial" w:hAnsi="Arial"/>
                <w:sz w:val="14"/>
                <w:szCs w:val="14"/>
                <w:rtl w:val="0"/>
              </w:rPr>
              <w:t xml:space="preserve">Construction appears careless or haphazard. Many details need refinement for a strong or attractive product. </w:t>
            </w:r>
          </w:p>
        </w:tc>
      </w:tr>
      <w:tr>
        <w:trPr>
          <w:trHeight w:val="7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3">
            <w:pPr>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Journal/Log - Content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4">
            <w:pPr>
              <w:contextualSpacing w:val="0"/>
              <w:rPr>
                <w:rFonts w:ascii="Arial" w:cs="Arial" w:eastAsia="Arial" w:hAnsi="Arial"/>
                <w:sz w:val="14"/>
                <w:szCs w:val="14"/>
              </w:rPr>
            </w:pPr>
            <w:r w:rsidDel="00000000" w:rsidR="00000000" w:rsidRPr="00000000">
              <w:rPr>
                <w:rFonts w:ascii="Arial" w:cs="Arial" w:eastAsia="Arial" w:hAnsi="Arial"/>
                <w:sz w:val="14"/>
                <w:szCs w:val="14"/>
                <w:rtl w:val="0"/>
              </w:rPr>
              <w:t xml:space="preserve">Journal provides a complete record of planning, construction, testing, modifications, reasons for modifications, and some reflection about the strategies used and the results.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5">
            <w:pPr>
              <w:contextualSpacing w:val="0"/>
              <w:rPr>
                <w:rFonts w:ascii="Arial" w:cs="Arial" w:eastAsia="Arial" w:hAnsi="Arial"/>
                <w:sz w:val="14"/>
                <w:szCs w:val="14"/>
              </w:rPr>
            </w:pPr>
            <w:r w:rsidDel="00000000" w:rsidR="00000000" w:rsidRPr="00000000">
              <w:rPr>
                <w:rFonts w:ascii="Arial" w:cs="Arial" w:eastAsia="Arial" w:hAnsi="Arial"/>
                <w:sz w:val="14"/>
                <w:szCs w:val="14"/>
                <w:rtl w:val="0"/>
              </w:rPr>
              <w:t xml:space="preserve">Journal provides a complete record of planning, construction, testing, modifications, and reasons for modifications.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6">
            <w:pPr>
              <w:contextualSpacing w:val="0"/>
              <w:rPr>
                <w:rFonts w:ascii="Arial" w:cs="Arial" w:eastAsia="Arial" w:hAnsi="Arial"/>
                <w:sz w:val="14"/>
                <w:szCs w:val="14"/>
              </w:rPr>
            </w:pPr>
            <w:r w:rsidDel="00000000" w:rsidR="00000000" w:rsidRPr="00000000">
              <w:rPr>
                <w:rFonts w:ascii="Arial" w:cs="Arial" w:eastAsia="Arial" w:hAnsi="Arial"/>
                <w:sz w:val="14"/>
                <w:szCs w:val="14"/>
                <w:rtl w:val="0"/>
              </w:rPr>
              <w:t xml:space="preserve">Journal provides quite a bit of detail about planning, construction, testing, modifications, and reasons for modifications.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7">
            <w:pPr>
              <w:contextualSpacing w:val="0"/>
              <w:rPr>
                <w:rFonts w:ascii="Arial" w:cs="Arial" w:eastAsia="Arial" w:hAnsi="Arial"/>
                <w:sz w:val="14"/>
                <w:szCs w:val="14"/>
              </w:rPr>
            </w:pPr>
            <w:r w:rsidDel="00000000" w:rsidR="00000000" w:rsidRPr="00000000">
              <w:rPr>
                <w:rFonts w:ascii="Arial" w:cs="Arial" w:eastAsia="Arial" w:hAnsi="Arial"/>
                <w:sz w:val="14"/>
                <w:szCs w:val="14"/>
                <w:rtl w:val="0"/>
              </w:rPr>
              <w:t xml:space="preserve">Journal provides very little detail about several aspects of the planning, construction, and testing process. </w:t>
            </w:r>
          </w:p>
        </w:tc>
      </w:tr>
      <w:tr>
        <w:trPr>
          <w:trHeight w:val="7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8">
            <w:pPr>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Modification/Testing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9">
            <w:pPr>
              <w:contextualSpacing w:val="0"/>
              <w:rPr>
                <w:rFonts w:ascii="Arial" w:cs="Arial" w:eastAsia="Arial" w:hAnsi="Arial"/>
                <w:sz w:val="14"/>
                <w:szCs w:val="14"/>
              </w:rPr>
            </w:pPr>
            <w:r w:rsidDel="00000000" w:rsidR="00000000" w:rsidRPr="00000000">
              <w:rPr>
                <w:rFonts w:ascii="Arial" w:cs="Arial" w:eastAsia="Arial" w:hAnsi="Arial"/>
                <w:sz w:val="14"/>
                <w:szCs w:val="14"/>
                <w:rtl w:val="0"/>
              </w:rPr>
              <w:t xml:space="preserve">Clear evidence of troubleshooting, testing, and refinements based on data or scientific principles.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A">
            <w:pPr>
              <w:contextualSpacing w:val="0"/>
              <w:rPr>
                <w:rFonts w:ascii="Arial" w:cs="Arial" w:eastAsia="Arial" w:hAnsi="Arial"/>
                <w:sz w:val="14"/>
                <w:szCs w:val="14"/>
              </w:rPr>
            </w:pPr>
            <w:r w:rsidDel="00000000" w:rsidR="00000000" w:rsidRPr="00000000">
              <w:rPr>
                <w:rFonts w:ascii="Arial" w:cs="Arial" w:eastAsia="Arial" w:hAnsi="Arial"/>
                <w:sz w:val="14"/>
                <w:szCs w:val="14"/>
                <w:rtl w:val="0"/>
              </w:rPr>
              <w:t xml:space="preserve">Clear evidence of troubleshooting, testing and refinements.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B">
            <w:pPr>
              <w:contextualSpacing w:val="0"/>
              <w:rPr>
                <w:rFonts w:ascii="Arial" w:cs="Arial" w:eastAsia="Arial" w:hAnsi="Arial"/>
                <w:sz w:val="14"/>
                <w:szCs w:val="14"/>
              </w:rPr>
            </w:pPr>
            <w:r w:rsidDel="00000000" w:rsidR="00000000" w:rsidRPr="00000000">
              <w:rPr>
                <w:rFonts w:ascii="Arial" w:cs="Arial" w:eastAsia="Arial" w:hAnsi="Arial"/>
                <w:sz w:val="14"/>
                <w:szCs w:val="14"/>
                <w:rtl w:val="0"/>
              </w:rPr>
              <w:t xml:space="preserve">Some evidence of troubleshooting, testing and refinements.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C">
            <w:pPr>
              <w:contextualSpacing w:val="0"/>
              <w:rPr>
                <w:rFonts w:ascii="Arial" w:cs="Arial" w:eastAsia="Arial" w:hAnsi="Arial"/>
                <w:sz w:val="14"/>
                <w:szCs w:val="14"/>
              </w:rPr>
            </w:pPr>
            <w:r w:rsidDel="00000000" w:rsidR="00000000" w:rsidRPr="00000000">
              <w:rPr>
                <w:rFonts w:ascii="Arial" w:cs="Arial" w:eastAsia="Arial" w:hAnsi="Arial"/>
                <w:sz w:val="14"/>
                <w:szCs w:val="14"/>
                <w:rtl w:val="0"/>
              </w:rPr>
              <w:t xml:space="preserve">Little evidence of troubleshooting, testing or refinement. </w:t>
            </w:r>
          </w:p>
        </w:tc>
      </w:tr>
    </w:tbl>
    <w:p w:rsidR="00000000" w:rsidDel="00000000" w:rsidP="00000000" w:rsidRDefault="00000000" w:rsidRPr="00000000" w14:paraId="000000BD">
      <w:pPr>
        <w:contextualSpacing w:val="0"/>
        <w:rPr>
          <w:rFonts w:ascii="Arial" w:cs="Arial" w:eastAsia="Arial" w:hAnsi="Arial"/>
          <w:sz w:val="14"/>
          <w:szCs w:val="14"/>
        </w:rPr>
      </w:pPr>
      <w:r w:rsidDel="00000000" w:rsidR="00000000" w:rsidRPr="00000000">
        <w:rPr>
          <w:rtl w:val="0"/>
        </w:rPr>
      </w:r>
    </w:p>
    <w:p w:rsidR="00000000" w:rsidDel="00000000" w:rsidP="00000000" w:rsidRDefault="00000000" w:rsidRPr="00000000" w14:paraId="000000BE">
      <w:pPr>
        <w:contextualSpacing w:val="0"/>
        <w:rPr>
          <w:rFonts w:ascii="Helvetica Neue" w:cs="Helvetica Neue" w:eastAsia="Helvetica Neue" w:hAnsi="Helvetica Neue"/>
          <w:color w:val="1d2129"/>
          <w:sz w:val="17"/>
          <w:szCs w:val="17"/>
          <w:vertAlign w:val="subscript"/>
        </w:rPr>
      </w:pPr>
      <w:r w:rsidDel="00000000" w:rsidR="00000000" w:rsidRPr="00000000">
        <w:rPr>
          <w:rtl w:val="0"/>
        </w:rPr>
      </w:r>
    </w:p>
    <w:p w:rsidR="00000000" w:rsidDel="00000000" w:rsidP="00000000" w:rsidRDefault="00000000" w:rsidRPr="00000000" w14:paraId="000000BF">
      <w:pPr>
        <w:widowControl w:val="1"/>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C0">
      <w:pPr>
        <w:contextualSpacing w:val="0"/>
        <w:rPr/>
      </w:pPr>
      <w:r w:rsidDel="00000000" w:rsidR="00000000" w:rsidRPr="00000000">
        <w:rPr>
          <w:rtl w:val="0"/>
        </w:rPr>
      </w:r>
    </w:p>
    <w:sectPr>
      <w:headerReference r:id="rId8" w:type="default"/>
      <w:foot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tabs>
        <w:tab w:val="center" w:pos="4680"/>
        <w:tab w:val="right" w:pos="9360"/>
      </w:tabs>
      <w:spacing w:after="708" w:line="240" w:lineRule="auto"/>
      <w:contextualSpacing w:val="0"/>
      <w:rPr/>
    </w:pPr>
    <w:r w:rsidDel="00000000" w:rsidR="00000000" w:rsidRPr="00000000">
      <w:rPr>
        <w:rtl w:val="0"/>
      </w:rPr>
      <w:t xml:space="preserve"> Adapted from eworkshop.on.ca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tabs>
        <w:tab w:val="center" w:pos="4680"/>
        <w:tab w:val="right" w:pos="9360"/>
      </w:tabs>
      <w:spacing w:after="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contextualSpacing w:val="1"/>
    </w:p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8.0" w:type="dxa"/>
        <w:left w:w="8.0" w:type="dxa"/>
        <w:bottom w:w="8.0" w:type="dxa"/>
        <w:right w:w="8.0" w:type="dxa"/>
      </w:tblCellMar>
    </w:tblPr>
  </w:style>
  <w:style w:type="table" w:styleId="Table3">
    <w:basedOn w:val="TableNormal"/>
    <w:tblPr>
      <w:tblStyleRowBandSize w:val="1"/>
      <w:tblStyleColBandSize w:val="1"/>
      <w:tblCellMar>
        <w:top w:w="8.0" w:type="dxa"/>
        <w:left w:w="8.0" w:type="dxa"/>
        <w:bottom w:w="8.0" w:type="dxa"/>
        <w:right w:w="8.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youtube.com/watch?v=HuL39TKpbT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