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9E5167" w:rsidRPr="009E5167">
        <w:rPr>
          <w:b/>
          <w:sz w:val="28"/>
          <w:szCs w:val="28"/>
        </w:rPr>
        <w:t>GECDSB</w:t>
      </w:r>
    </w:p>
    <w:p w:rsidR="007C0A7E" w:rsidRDefault="00B224A5">
      <w:pPr>
        <w:jc w:val="center"/>
        <w:rPr>
          <w:b/>
          <w:sz w:val="28"/>
          <w:szCs w:val="28"/>
        </w:rPr>
      </w:pPr>
      <w:r>
        <w:rPr>
          <w:b/>
          <w:sz w:val="28"/>
          <w:szCs w:val="28"/>
        </w:rPr>
        <w:t xml:space="preserve">Année(s): </w:t>
      </w:r>
      <w:r w:rsidR="009E5167">
        <w:rPr>
          <w:b/>
          <w:sz w:val="28"/>
          <w:szCs w:val="28"/>
        </w:rPr>
        <w:t xml:space="preserve">Junior </w:t>
      </w:r>
    </w:p>
    <w:p w:rsidR="007C0A7E" w:rsidRDefault="00B224A5">
      <w:pPr>
        <w:jc w:val="center"/>
        <w:rPr>
          <w:b/>
          <w:sz w:val="28"/>
          <w:szCs w:val="28"/>
        </w:rPr>
      </w:pPr>
      <w:r>
        <w:rPr>
          <w:b/>
          <w:sz w:val="28"/>
          <w:szCs w:val="28"/>
        </w:rPr>
        <w:t xml:space="preserve">Sujet: </w:t>
      </w:r>
      <w:r w:rsidR="009E5167">
        <w:rPr>
          <w:b/>
          <w:sz w:val="28"/>
          <w:szCs w:val="28"/>
        </w:rPr>
        <w:t>Langage | Les opposés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r w:rsidR="009E5167">
              <w:br/>
            </w:r>
            <w:r w:rsidR="009E5167" w:rsidRPr="009E5167">
              <w:t>Les étudiants travailleront</w:t>
            </w:r>
            <w:r w:rsidR="00834552">
              <w:t xml:space="preserve"> pour développer leur</w:t>
            </w:r>
            <w:r w:rsidR="009E5167" w:rsidRPr="009E5167">
              <w:t xml:space="preserve"> vocabulaire français avec le concept d</w:t>
            </w:r>
            <w:r w:rsidR="00834552">
              <w:t xml:space="preserve">e mots </w:t>
            </w:r>
            <w:r w:rsidR="009E5167" w:rsidRPr="009E5167">
              <w:t>opposés.</w:t>
            </w:r>
            <w:r w:rsidR="009E5167">
              <w:br/>
            </w:r>
          </w:p>
          <w:p w:rsidR="007C0A7E" w:rsidRDefault="00873647">
            <w:pPr>
              <w:rPr>
                <w:b/>
              </w:rPr>
            </w:pPr>
            <w:r>
              <w:rPr>
                <w:b/>
              </w:rPr>
              <w:t>Attentes du curriculum:</w:t>
            </w:r>
            <w:r w:rsidR="00C724B9">
              <w:rPr>
                <w:b/>
              </w:rPr>
              <w:t xml:space="preserve"> (Venant du curriculum de 3</w:t>
            </w:r>
            <w:r w:rsidR="00C724B9" w:rsidRPr="00C724B9">
              <w:rPr>
                <w:b/>
                <w:vertAlign w:val="superscript"/>
              </w:rPr>
              <w:t>ième</w:t>
            </w:r>
            <w:r w:rsidR="00C724B9">
              <w:rPr>
                <w:b/>
              </w:rPr>
              <w:t xml:space="preserve"> année, mais ça dépend du niveau des élèves dans la classe</w:t>
            </w:r>
            <w:proofErr w:type="gramStart"/>
            <w:r w:rsidR="00C724B9">
              <w:rPr>
                <w:b/>
              </w:rPr>
              <w:t>)</w:t>
            </w:r>
            <w:proofErr w:type="gramEnd"/>
            <w:r w:rsidR="00C724B9">
              <w:rPr>
                <w:b/>
              </w:rPr>
              <w:br/>
            </w:r>
            <w:r w:rsidR="00C724B9" w:rsidRPr="00C724B9">
              <w:t>3. utiliser la connaissance des mots et des systèmes de repérage pour lire couramment;</w:t>
            </w:r>
          </w:p>
          <w:p w:rsidR="007C0A7E" w:rsidRDefault="007C0A7E">
            <w:pPr>
              <w:rPr>
                <w:b/>
              </w:rPr>
            </w:pPr>
          </w:p>
          <w:p w:rsidR="007C0A7E" w:rsidRDefault="00873647">
            <w:pPr>
              <w:rPr>
                <w:b/>
              </w:rPr>
            </w:pPr>
            <w:r>
              <w:rPr>
                <w:b/>
              </w:rPr>
              <w:t>Contenus d’apprentissages :</w:t>
            </w:r>
          </w:p>
          <w:p w:rsidR="00C724B9" w:rsidRDefault="00C724B9" w:rsidP="00C724B9">
            <w:r>
              <w:t>Lecture de mots familiers</w:t>
            </w:r>
          </w:p>
          <w:p w:rsidR="007C0A7E" w:rsidRDefault="00C724B9">
            <w:pPr>
              <w:rPr>
                <w:b/>
              </w:rPr>
            </w:pPr>
            <w:r>
              <w:t>3.1 lire et comprendre automatiquement la plupart des mots fréquents, de nombreux mots utilisés régulièrement, et des mots d'intérêt ou de signification personnels, dans divers contextes de lecture (par exemple, mots tirés de textes, terminologie utilisée régulièrement dans les discussions et affichée sur des cartes d'ancrage; des textes à lecture partagée, guidée et indépendante, ainsi que des ressources documentaires régulièrement utilisées dans les matières du programme)</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C724B9" w:rsidRPr="00C724B9" w:rsidRDefault="00C724B9" w:rsidP="00C724B9">
            <w:r w:rsidRPr="00C724B9">
              <w:t xml:space="preserve">• reconnaître les </w:t>
            </w:r>
            <w:r w:rsidR="00834552">
              <w:t xml:space="preserve">mots </w:t>
            </w:r>
            <w:r w:rsidRPr="00C724B9">
              <w:t>opposés.</w:t>
            </w:r>
          </w:p>
          <w:p w:rsidR="007C0A7E" w:rsidRPr="00C724B9" w:rsidRDefault="00C724B9" w:rsidP="00C724B9">
            <w:r w:rsidRPr="00C724B9">
              <w:t>• code</w:t>
            </w:r>
            <w:r>
              <w:t>r</w:t>
            </w:r>
            <w:r w:rsidRPr="00C724B9">
              <w:t xml:space="preserve"> un BeeBot en utilisant les commandes fléchées</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C724B9">
              <w:t>J’ai réussi quand…</w:t>
            </w:r>
            <w:r>
              <w:t> »</w:t>
            </w:r>
          </w:p>
          <w:p w:rsidR="00C724B9" w:rsidRDefault="00C724B9" w:rsidP="00C724B9">
            <w:r>
              <w:t>• Je peux faire aller le BeeBot où je veux.</w:t>
            </w:r>
          </w:p>
          <w:p w:rsidR="007C0A7E" w:rsidRPr="00C724B9" w:rsidRDefault="00C724B9" w:rsidP="00C724B9">
            <w:r>
              <w:t>• Je peux faire correspondre les mots qui sont opposés.</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0A1C4D">
            <w:r w:rsidRPr="000A1C4D">
              <w:t>Les élèves joueront un jeu de contraires. La moitié des mots sera s</w:t>
            </w:r>
            <w:r>
              <w:t>ur une grille de tableau blanc</w:t>
            </w:r>
            <w:r w:rsidRPr="000A1C4D">
              <w:t xml:space="preserve"> tandis que l'autre moitié sera sur les cartes face cachée. Les élèves travailleront en équipe pour programmer leur BeeBot afin d'être le premier à </w:t>
            </w:r>
            <w:r>
              <w:t>arriver au mot sur la grille</w:t>
            </w:r>
            <w:r w:rsidRPr="000A1C4D">
              <w:t>. L'équipe la plus rapide revendique cette place. L'équipe ayant le plus de cas</w:t>
            </w:r>
            <w:r>
              <w:t>es sur la grille gagne le match</w:t>
            </w:r>
            <w:r w:rsidRPr="000A1C4D">
              <w:t>.</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724B9">
            <w:r>
              <w:t>- 2 robots BeeBot</w:t>
            </w:r>
            <w:r w:rsidR="007626B4">
              <w:t xml:space="preserve"> (ou plus, selon le nombre d’élèves qui jouent)</w:t>
            </w:r>
          </w:p>
          <w:p w:rsidR="00C724B9" w:rsidRDefault="00C724B9" w:rsidP="00C724B9">
            <w:r>
              <w:t xml:space="preserve">- 1 </w:t>
            </w:r>
            <w:r>
              <w:t>Tableau blanc (bloc de</w:t>
            </w:r>
            <w:r>
              <w:t xml:space="preserve"> hockey acheté à</w:t>
            </w:r>
            <w:r>
              <w:t xml:space="preserve"> Costco avec </w:t>
            </w:r>
            <w:r>
              <w:t xml:space="preserve">une </w:t>
            </w:r>
            <w:r>
              <w:t>grille de 8 x 6</w:t>
            </w:r>
            <w:r>
              <w:t xml:space="preserve"> dessiné là-dessus</w:t>
            </w:r>
            <w:r>
              <w:t>)</w:t>
            </w:r>
          </w:p>
          <w:p w:rsidR="00C724B9" w:rsidRDefault="00C724B9" w:rsidP="00C724B9">
            <w:r>
              <w:t xml:space="preserve">- Ensembles de mots </w:t>
            </w:r>
            <w:r>
              <w:t>opposés écrits sur des cartes (20-25 paires de mots)</w:t>
            </w:r>
          </w:p>
          <w:p w:rsidR="007C0A7E" w:rsidRDefault="007C0A7E"/>
        </w:tc>
      </w:tr>
      <w:tr w:rsidR="007C0A7E">
        <w:tc>
          <w:tcPr>
            <w:tcW w:w="4675" w:type="dxa"/>
            <w:shd w:val="clear" w:color="auto" w:fill="DEEBF6"/>
          </w:tcPr>
          <w:p w:rsidR="007C0A7E" w:rsidRDefault="00873647" w:rsidP="000A1C4D">
            <w:pPr>
              <w:rPr>
                <w:b/>
              </w:rPr>
            </w:pPr>
            <w:r>
              <w:rPr>
                <w:b/>
              </w:rPr>
              <w:t xml:space="preserve">Accommodations/Modifications:  </w:t>
            </w:r>
          </w:p>
          <w:p w:rsidR="000A1C4D" w:rsidRDefault="000A1C4D" w:rsidP="000A1C4D">
            <w:r w:rsidRPr="000A1C4D">
              <w:t>- Les mots devraient être simples</w:t>
            </w:r>
          </w:p>
          <w:p w:rsidR="004A02CD" w:rsidRDefault="004A02CD" w:rsidP="000A1C4D">
            <w:r>
              <w:t>- Démontrez comment utiliser et programmer BeeBot</w:t>
            </w:r>
          </w:p>
          <w:p w:rsidR="004A02CD" w:rsidRPr="000A1C4D" w:rsidRDefault="004A02CD" w:rsidP="000A1C4D">
            <w:r>
              <w:t xml:space="preserve">- Jouez en paires, groupes de 3 ou 4 </w:t>
            </w:r>
          </w:p>
          <w:p w:rsidR="007C0A7E" w:rsidRDefault="007C0A7E" w:rsidP="004A02CD">
            <w:pPr>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4A02CD">
              <w:rPr>
                <w:b/>
                <w:color w:val="000000"/>
              </w:rPr>
              <w:br/>
            </w:r>
            <w:r w:rsidR="004A02CD">
              <w:rPr>
                <w:color w:val="000000"/>
              </w:rPr>
              <w:t>Utilisez des mots familiers</w:t>
            </w:r>
          </w:p>
          <w:p w:rsidR="007C0A7E" w:rsidRPr="004A02CD" w:rsidRDefault="00873647" w:rsidP="004A02CD">
            <w:pPr>
              <w:numPr>
                <w:ilvl w:val="0"/>
                <w:numId w:val="1"/>
              </w:numPr>
              <w:pBdr>
                <w:top w:val="nil"/>
                <w:left w:val="nil"/>
                <w:bottom w:val="nil"/>
                <w:right w:val="nil"/>
                <w:between w:val="nil"/>
              </w:pBdr>
              <w:spacing w:line="259" w:lineRule="auto"/>
              <w:contextualSpacing/>
              <w:rPr>
                <w:b/>
              </w:rPr>
            </w:pPr>
            <w:r w:rsidRPr="004A02CD">
              <w:rPr>
                <w:b/>
                <w:color w:val="000000"/>
              </w:rPr>
              <w:t xml:space="preserve">Le processus, spécifiquement: </w:t>
            </w:r>
            <w:r w:rsidR="004A02CD" w:rsidRPr="004A02CD">
              <w:rPr>
                <w:b/>
                <w:color w:val="000000"/>
              </w:rPr>
              <w:br/>
            </w:r>
            <w:r w:rsidR="004A02CD" w:rsidRPr="004A02CD">
              <w:rPr>
                <w:color w:val="000000"/>
              </w:rPr>
              <w:lastRenderedPageBreak/>
              <w:t>Utilisez BeeBot car les termes directionnels sont plus simples</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8078F" w:rsidRDefault="00C8078F" w:rsidP="00C8078F">
            <w:r>
              <w:t>• révisez avec les élèves</w:t>
            </w:r>
            <w:r>
              <w:t xml:space="preserve"> comment programmer le BeeBot et demande</w:t>
            </w:r>
            <w:r>
              <w:t>z</w:t>
            </w:r>
            <w:r>
              <w:t xml:space="preserve"> à quelques élèves de l'essayer pour s'assurer qu'ils</w:t>
            </w:r>
            <w:r>
              <w:t>/elles</w:t>
            </w:r>
            <w:r>
              <w:t xml:space="preserve"> se souviennent</w:t>
            </w:r>
          </w:p>
          <w:p w:rsidR="007C0A7E" w:rsidRPr="00C8078F" w:rsidRDefault="00C8078F" w:rsidP="00C8078F">
            <w:r>
              <w:t xml:space="preserve">• </w:t>
            </w:r>
            <w:r>
              <w:t>Sortez</w:t>
            </w:r>
            <w:r>
              <w:t xml:space="preserve"> deux piles de cartes de mots qui </w:t>
            </w:r>
            <w:r>
              <w:t xml:space="preserve">sont des </w:t>
            </w:r>
            <w:r>
              <w:t>opposé</w:t>
            </w:r>
            <w:r>
              <w:t>s</w:t>
            </w:r>
            <w:r>
              <w:t xml:space="preserve"> l'un de l'autre. Montrez à la classe quelques exemples qui correspondent (haut / bas, heureux / triste, court / grand) et expliquez que </w:t>
            </w:r>
            <w:r w:rsidR="00E31ED6">
              <w:t>« </w:t>
            </w:r>
            <w:r>
              <w:t xml:space="preserve">nous allons mettre un ensemble de mots dans la grille. </w:t>
            </w:r>
            <w:r>
              <w:t>Nous allons tirer un mot</w:t>
            </w:r>
            <w:r>
              <w:t xml:space="preserve"> </w:t>
            </w:r>
            <w:r>
              <w:t>de l'autre ensemble de cartes (les opposés)</w:t>
            </w:r>
            <w:r>
              <w:t xml:space="preserve"> et l'équipe qui </w:t>
            </w:r>
            <w:r>
              <w:t xml:space="preserve">bouge </w:t>
            </w:r>
            <w:r>
              <w:t xml:space="preserve">leur BeeBot </w:t>
            </w:r>
            <w:r>
              <w:t>au carré correct sur la grille gagn</w:t>
            </w:r>
            <w:r>
              <w:t>e c</w:t>
            </w:r>
            <w:r>
              <w:t>e carré</w:t>
            </w:r>
            <w:r w:rsidR="00E31ED6">
              <w:t> »</w:t>
            </w:r>
            <w:r>
              <w:t xml:space="preserve"> (une équipe peut être X, l’autre équipe</w:t>
            </w:r>
            <w:r>
              <w:t xml:space="preserve"> marque avec O).</w:t>
            </w:r>
          </w:p>
          <w:p w:rsidR="007C0A7E" w:rsidRDefault="007C0A7E">
            <w:pPr>
              <w:rPr>
                <w:b/>
                <w:color w:val="000000"/>
              </w:rPr>
            </w:pPr>
          </w:p>
          <w:p w:rsidR="00C8078F" w:rsidRDefault="00873647">
            <w:pPr>
              <w:rPr>
                <w:b/>
                <w:color w:val="000000"/>
              </w:rPr>
            </w:pPr>
            <w:r>
              <w:rPr>
                <w:b/>
                <w:color w:val="000000"/>
              </w:rPr>
              <w:t xml:space="preserve">Quelles questions clés poseriez-vous ? </w:t>
            </w:r>
          </w:p>
          <w:p w:rsidR="00C8078F" w:rsidRPr="00C8078F" w:rsidRDefault="00C8078F">
            <w:pPr>
              <w:rPr>
                <w:color w:val="000000"/>
              </w:rPr>
            </w:pPr>
            <w:r>
              <w:rPr>
                <w:color w:val="000000"/>
              </w:rPr>
              <w:t>• vérifiez</w:t>
            </w:r>
            <w:r w:rsidRPr="00C8078F">
              <w:rPr>
                <w:color w:val="000000"/>
              </w:rPr>
              <w:t xml:space="preserve"> fréquemment la compréhension </w:t>
            </w:r>
            <w:r>
              <w:rPr>
                <w:color w:val="000000"/>
              </w:rPr>
              <w:t xml:space="preserve">des élèves </w:t>
            </w:r>
            <w:r w:rsidRPr="00C8078F">
              <w:rPr>
                <w:color w:val="000000"/>
              </w:rPr>
              <w:t>pendant la phase d'instruction</w:t>
            </w:r>
          </w:p>
          <w:p w:rsidR="00C8078F" w:rsidRDefault="00C8078F">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C8078F" w:rsidRDefault="00C8078F" w:rsidP="00C8078F">
            <w:r>
              <w:t>• observe</w:t>
            </w:r>
            <w:r>
              <w:t>z</w:t>
            </w:r>
            <w:r>
              <w:t xml:space="preserve"> la précision </w:t>
            </w:r>
            <w:r>
              <w:t xml:space="preserve">des élèves </w:t>
            </w:r>
            <w:r>
              <w:t>dans l'identification de</w:t>
            </w:r>
            <w:r>
              <w:t xml:space="preserve">s mots opposés </w:t>
            </w:r>
          </w:p>
          <w:p w:rsidR="007C0A7E" w:rsidRDefault="00C8078F">
            <w:pPr>
              <w:rPr>
                <w:b/>
              </w:rPr>
            </w:pPr>
            <w:r>
              <w:t>• prenez</w:t>
            </w:r>
            <w:r>
              <w:t xml:space="preserve"> des notes anecdotiques sur l'utilisation de la langue des élèves </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C8078F" w:rsidRDefault="00C8078F">
            <w:r>
              <w:t>•</w:t>
            </w:r>
            <w:r>
              <w:t xml:space="preserve"> Divisez les élèves également en équipes de 2.</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C8078F" w:rsidRDefault="00873647">
            <w:pPr>
              <w:rPr>
                <w:b/>
                <w:color w:val="000000"/>
              </w:rPr>
            </w:pPr>
            <w:r>
              <w:rPr>
                <w:color w:val="000000"/>
              </w:rPr>
              <w:br/>
            </w:r>
            <w:r>
              <w:rPr>
                <w:b/>
                <w:color w:val="000000"/>
              </w:rPr>
              <w:lastRenderedPageBreak/>
              <w:t xml:space="preserve">Décrivez les tâches dans lesquelles vos élèves seront engagés. </w:t>
            </w:r>
          </w:p>
          <w:p w:rsidR="00DE0C2F" w:rsidRPr="00DE0C2F" w:rsidRDefault="00DE0C2F" w:rsidP="00DE0C2F">
            <w:pPr>
              <w:rPr>
                <w:color w:val="000000"/>
              </w:rPr>
            </w:pPr>
            <w:r w:rsidRPr="00DE0C2F">
              <w:rPr>
                <w:color w:val="000000"/>
              </w:rPr>
              <w:t>• Distribuez des mots d'une pile de cartes. Demander aux élèves de remplir la grille à l'aide de marqueurs. Assurez-vous qu'ils</w:t>
            </w:r>
            <w:r>
              <w:rPr>
                <w:color w:val="000000"/>
              </w:rPr>
              <w:t>/elles</w:t>
            </w:r>
            <w:r w:rsidRPr="00DE0C2F">
              <w:rPr>
                <w:color w:val="000000"/>
              </w:rPr>
              <w:t xml:space="preserve"> laissent vides les cases à chaque extrémité de la rangée du bas, car ce sera le carré de départ de chaque BeeBot.</w:t>
            </w:r>
          </w:p>
          <w:p w:rsidR="00DE0C2F" w:rsidRPr="00DE0C2F" w:rsidRDefault="00DE0C2F" w:rsidP="00DE0C2F">
            <w:pPr>
              <w:rPr>
                <w:color w:val="000000"/>
              </w:rPr>
            </w:pPr>
            <w:r w:rsidRPr="00DE0C2F">
              <w:rPr>
                <w:color w:val="000000"/>
              </w:rPr>
              <w:t>• Une fois la grille prête, définissez quelques règles:</w:t>
            </w:r>
          </w:p>
          <w:p w:rsidR="00DE0C2F" w:rsidRPr="00DE0C2F" w:rsidRDefault="00DE0C2F" w:rsidP="00DE0C2F">
            <w:pPr>
              <w:rPr>
                <w:color w:val="000000"/>
              </w:rPr>
            </w:pPr>
            <w:r w:rsidRPr="00DE0C2F">
              <w:rPr>
                <w:color w:val="000000"/>
              </w:rPr>
              <w:t>- Le programmeur du BeeBot change après chaque mot.</w:t>
            </w:r>
          </w:p>
          <w:p w:rsidR="00DE0C2F" w:rsidRPr="00DE0C2F" w:rsidRDefault="00DE0C2F" w:rsidP="00DE0C2F">
            <w:pPr>
              <w:rPr>
                <w:color w:val="000000"/>
              </w:rPr>
            </w:pPr>
            <w:r w:rsidRPr="00DE0C2F">
              <w:rPr>
                <w:color w:val="000000"/>
              </w:rPr>
              <w:t>- Le programmeur est le seul membre de l'équipe qui peut toucher le BeeBot.</w:t>
            </w:r>
          </w:p>
          <w:p w:rsidR="00DE0C2F" w:rsidRPr="00DE0C2F" w:rsidRDefault="00DE0C2F" w:rsidP="00DE0C2F">
            <w:pPr>
              <w:rPr>
                <w:color w:val="000000"/>
              </w:rPr>
            </w:pPr>
            <w:r w:rsidRPr="00DE0C2F">
              <w:rPr>
                <w:color w:val="000000"/>
              </w:rPr>
              <w:t>- Tous les membres de l'équipe peuvent donner des instructions à leur programmeur mais doivent utiliser le vocabulaire français.</w:t>
            </w:r>
          </w:p>
          <w:p w:rsidR="00DE0C2F" w:rsidRPr="00DE0C2F" w:rsidRDefault="00DE0C2F" w:rsidP="00DE0C2F">
            <w:pPr>
              <w:rPr>
                <w:color w:val="000000"/>
              </w:rPr>
            </w:pPr>
            <w:r w:rsidRPr="00DE0C2F">
              <w:rPr>
                <w:color w:val="000000"/>
              </w:rPr>
              <w:t>- Le premier BeeBot à s'arrêter sur le mot correct gagne le carré.</w:t>
            </w:r>
          </w:p>
          <w:p w:rsidR="00DE0C2F" w:rsidRPr="00DE0C2F" w:rsidRDefault="00DE0C2F" w:rsidP="00DE0C2F">
            <w:pPr>
              <w:rPr>
                <w:color w:val="000000"/>
              </w:rPr>
            </w:pPr>
            <w:r w:rsidRPr="00DE0C2F">
              <w:rPr>
                <w:color w:val="000000"/>
              </w:rPr>
              <w:t>- Mélangez la deuxième pile de cartes et découvrez-en une. L'équipe peut travailler ensemble pour identifier le mot sur la grille. Le programmeur pour ce tour doit coder le BeeBot.</w:t>
            </w:r>
          </w:p>
          <w:p w:rsidR="00C8078F" w:rsidRDefault="00DE0C2F">
            <w:pPr>
              <w:rPr>
                <w:b/>
                <w:color w:val="000000"/>
              </w:rPr>
            </w:pPr>
            <w:r w:rsidRPr="00DE0C2F">
              <w:rPr>
                <w:color w:val="000000"/>
              </w:rPr>
              <w:t>- Répétez les étapes, cette fois avec un</w:t>
            </w:r>
            <w:r w:rsidR="00E31ED6">
              <w:rPr>
                <w:color w:val="000000"/>
              </w:rPr>
              <w:t>(e)</w:t>
            </w:r>
            <w:r w:rsidRPr="00DE0C2F">
              <w:rPr>
                <w:color w:val="000000"/>
              </w:rPr>
              <w:t xml:space="preserve"> étudiant</w:t>
            </w:r>
            <w:r w:rsidR="00E31ED6">
              <w:rPr>
                <w:color w:val="000000"/>
              </w:rPr>
              <w:t>(e)</w:t>
            </w:r>
            <w:r w:rsidRPr="00DE0C2F">
              <w:rPr>
                <w:color w:val="000000"/>
              </w:rPr>
              <w:t xml:space="preserve"> différent</w:t>
            </w:r>
            <w:r w:rsidR="00E31ED6">
              <w:rPr>
                <w:color w:val="000000"/>
              </w:rPr>
              <w:t>(e)</w:t>
            </w:r>
            <w:r w:rsidRPr="00DE0C2F">
              <w:rPr>
                <w:color w:val="000000"/>
              </w:rPr>
              <w:t xml:space="preserve"> devenant programmeur</w:t>
            </w:r>
          </w:p>
          <w:p w:rsidR="00C8078F" w:rsidRDefault="00C8078F">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7C0A7E" w:rsidRPr="00C8078F" w:rsidRDefault="00DE0C2F">
            <w:r>
              <w:t>Ça se peut que les équipes auront de la difficulté à travailler ensemble; des difficultés avec la programmation du BeeBot</w:t>
            </w:r>
            <w:r w:rsidR="00E31ED6">
              <w:t>.</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DE0C2F" w:rsidRDefault="00DE0C2F" w:rsidP="00DE0C2F">
            <w:r>
              <w:t>• Les élèves sont capables de faire correspondre la carte à son opposé dans la grille.</w:t>
            </w:r>
          </w:p>
          <w:p w:rsidR="007C0A7E" w:rsidRDefault="00DE0C2F">
            <w:pPr>
              <w:rPr>
                <w:b/>
                <w:color w:val="000000"/>
              </w:rPr>
            </w:pPr>
            <w:r>
              <w:t>• Les élèves sont capables de coder efficacement les BeeBots pour arriver à la bonne position sur la grille.</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Pr="00DE0C2F" w:rsidRDefault="00DE0C2F">
            <w:r>
              <w:t xml:space="preserve">L’évaluation va être </w:t>
            </w:r>
            <w:r w:rsidR="00E31ED6">
              <w:t>faite</w:t>
            </w:r>
            <w:r>
              <w:t xml:space="preserve"> avec l’aide des notes anecdotiques.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900326" w:rsidRDefault="00900326" w:rsidP="00900326">
            <w:r>
              <w:t>•</w:t>
            </w:r>
            <w:r>
              <w:t xml:space="preserve"> Un jeu similaire utilisant des mots synonymes, </w:t>
            </w:r>
            <w:r>
              <w:t xml:space="preserve">ou </w:t>
            </w:r>
            <w:r>
              <w:t xml:space="preserve">un jeu avec </w:t>
            </w:r>
            <w:r>
              <w:t>des définitions correspondant à des mots sur la grille</w:t>
            </w:r>
          </w:p>
          <w:p w:rsidR="007C0A7E" w:rsidRPr="00900326" w:rsidRDefault="00900326" w:rsidP="00900326">
            <w:r>
              <w:t xml:space="preserve">• Une fois qu'un carré est gagné, demandez à l'équipe de placer un obstacle (cube coloré) </w:t>
            </w:r>
            <w:r>
              <w:t>en place, et le puis le BeeBot n’a maintenant pas le droit de toucher ce carré</w:t>
            </w:r>
            <w:r>
              <w:t>. Les programmeurs doivent codés autour des carrés fermés</w:t>
            </w:r>
            <w:r>
              <w:t>.</w:t>
            </w: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545E87" w:rsidRDefault="00545E87">
            <w:pPr>
              <w:pBdr>
                <w:top w:val="nil"/>
                <w:left w:val="nil"/>
                <w:bottom w:val="nil"/>
                <w:right w:val="nil"/>
                <w:between w:val="nil"/>
              </w:pBdr>
              <w:spacing w:before="120"/>
              <w:rPr>
                <w:color w:val="000000"/>
              </w:rPr>
            </w:pPr>
            <w:r>
              <w:rPr>
                <w:color w:val="000000"/>
              </w:rPr>
              <w:t>Révisez tous les paires de mots opposés en grande groupe</w:t>
            </w:r>
            <w:r w:rsidR="00295CA6">
              <w:rPr>
                <w:color w:val="000000"/>
              </w:rPr>
              <w:t xml:space="preserve"> à la fin du jeu</w:t>
            </w:r>
            <w:r>
              <w:rPr>
                <w:color w:val="000000"/>
              </w:rPr>
              <w:t xml:space="preserv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545E87" w:rsidRPr="00545E87" w:rsidRDefault="00545E87" w:rsidP="00545E87">
            <w:pPr>
              <w:pBdr>
                <w:top w:val="nil"/>
                <w:left w:val="nil"/>
                <w:bottom w:val="nil"/>
                <w:right w:val="nil"/>
                <w:between w:val="nil"/>
              </w:pBdr>
              <w:spacing w:before="120"/>
              <w:rPr>
                <w:color w:val="000000"/>
              </w:rPr>
            </w:pPr>
            <w:r w:rsidRPr="00545E87">
              <w:rPr>
                <w:color w:val="000000"/>
              </w:rPr>
              <w:t>• Y avait-il des mots qui étaient plus difficiles que d'autres?</w:t>
            </w:r>
            <w:bookmarkStart w:id="1" w:name="_GoBack"/>
            <w:bookmarkEnd w:id="1"/>
          </w:p>
          <w:p w:rsidR="00545E87" w:rsidRPr="00545E87" w:rsidRDefault="00545E87" w:rsidP="00545E87">
            <w:pPr>
              <w:pBdr>
                <w:top w:val="nil"/>
                <w:left w:val="nil"/>
                <w:bottom w:val="nil"/>
                <w:right w:val="nil"/>
                <w:between w:val="nil"/>
              </w:pBdr>
              <w:spacing w:before="120"/>
              <w:rPr>
                <w:color w:val="000000"/>
              </w:rPr>
            </w:pPr>
            <w:r w:rsidRPr="00545E87">
              <w:rPr>
                <w:color w:val="000000"/>
              </w:rPr>
              <w:t>• Quels ont été les défis lorsque vous travaillez avec votre équipe?</w:t>
            </w:r>
          </w:p>
          <w:p w:rsidR="007C0A7E" w:rsidRDefault="00545E87">
            <w:pPr>
              <w:pBdr>
                <w:top w:val="nil"/>
                <w:left w:val="nil"/>
                <w:bottom w:val="nil"/>
                <w:right w:val="nil"/>
                <w:between w:val="nil"/>
              </w:pBdr>
              <w:spacing w:before="120"/>
              <w:rPr>
                <w:color w:val="000000"/>
              </w:rPr>
            </w:pPr>
            <w:r w:rsidRPr="00545E87">
              <w:rPr>
                <w:color w:val="000000"/>
              </w:rPr>
              <w:t>• Quand vous étiez programmeur, comment vous sentiez-vous? Votre équipe a-t-elle donné de bons conseils?</w:t>
            </w: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6B" w:rsidRDefault="00D7656B">
      <w:pPr>
        <w:spacing w:after="0" w:line="240" w:lineRule="auto"/>
      </w:pPr>
      <w:r>
        <w:separator/>
      </w:r>
    </w:p>
  </w:endnote>
  <w:endnote w:type="continuationSeparator" w:id="0">
    <w:p w:rsidR="00D7656B" w:rsidRDefault="00D7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6B" w:rsidRDefault="00D7656B">
      <w:pPr>
        <w:spacing w:after="0" w:line="240" w:lineRule="auto"/>
      </w:pPr>
      <w:r>
        <w:separator/>
      </w:r>
    </w:p>
  </w:footnote>
  <w:footnote w:type="continuationSeparator" w:id="0">
    <w:p w:rsidR="00D7656B" w:rsidRDefault="00D7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5CA6">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E75727C"/>
    <w:multiLevelType w:val="hybridMultilevel"/>
    <w:tmpl w:val="8F16B63A"/>
    <w:lvl w:ilvl="0" w:tplc="15221BA2">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A1C4D"/>
    <w:rsid w:val="0012626A"/>
    <w:rsid w:val="00295CA6"/>
    <w:rsid w:val="004A02CD"/>
    <w:rsid w:val="00545E87"/>
    <w:rsid w:val="007626B4"/>
    <w:rsid w:val="007B63D2"/>
    <w:rsid w:val="007C0A7E"/>
    <w:rsid w:val="00834552"/>
    <w:rsid w:val="00873647"/>
    <w:rsid w:val="00900326"/>
    <w:rsid w:val="009E5167"/>
    <w:rsid w:val="00B224A5"/>
    <w:rsid w:val="00C724B9"/>
    <w:rsid w:val="00C8078F"/>
    <w:rsid w:val="00D7656B"/>
    <w:rsid w:val="00D86C6B"/>
    <w:rsid w:val="00DE0C2F"/>
    <w:rsid w:val="00E31ED6"/>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72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7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9</cp:revision>
  <dcterms:created xsi:type="dcterms:W3CDTF">2018-06-20T14:37:00Z</dcterms:created>
  <dcterms:modified xsi:type="dcterms:W3CDTF">2018-06-20T15:01:00Z</dcterms:modified>
</cp:coreProperties>
</file>